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5C5E" w:rsidRPr="008A06B6" w:rsidRDefault="00C35C5E" w:rsidP="00C35C5E">
      <w:pPr>
        <w:pStyle w:val="a3"/>
        <w:spacing w:after="0" w:line="240" w:lineRule="auto"/>
        <w:ind w:left="0" w:firstLine="567"/>
        <w:jc w:val="right"/>
        <w:rPr>
          <w:rFonts w:ascii="Times New Roman" w:hAnsi="Times New Roman" w:cs="Times New Roman"/>
          <w:i/>
          <w:sz w:val="10"/>
        </w:rPr>
      </w:pPr>
    </w:p>
    <w:tbl>
      <w:tblPr>
        <w:tblpPr w:leftFromText="180" w:rightFromText="180" w:vertAnchor="text" w:horzAnchor="margin" w:tblpXSpec="center" w:tblpY="17"/>
        <w:tblW w:w="10820" w:type="dxa"/>
        <w:tblLayout w:type="fixed"/>
        <w:tblLook w:val="04A0" w:firstRow="1" w:lastRow="0" w:firstColumn="1" w:lastColumn="0" w:noHBand="0" w:noVBand="1"/>
      </w:tblPr>
      <w:tblGrid>
        <w:gridCol w:w="10584"/>
        <w:gridCol w:w="236"/>
      </w:tblGrid>
      <w:tr w:rsidR="00C35C5E" w:rsidRPr="00EA34DE" w:rsidTr="00C0507E">
        <w:tc>
          <w:tcPr>
            <w:tcW w:w="10598" w:type="dxa"/>
            <w:shd w:val="clear" w:color="auto" w:fill="auto"/>
          </w:tcPr>
          <w:p w:rsidR="0083468D" w:rsidRPr="0083468D" w:rsidRDefault="0083468D" w:rsidP="0083468D">
            <w:pPr>
              <w:spacing w:after="0" w:line="257" w:lineRule="auto"/>
              <w:jc w:val="both"/>
              <w:rPr>
                <w:rFonts w:ascii="Times New Roman" w:eastAsia="Times New Roman" w:hAnsi="Times New Roman" w:cs="Times New Roman"/>
                <w:i/>
                <w:iCs/>
                <w:u w:val="single"/>
                <w:lang w:eastAsia="uk-UA"/>
              </w:rPr>
            </w:pPr>
            <w:r w:rsidRPr="0083468D">
              <w:rPr>
                <w:rFonts w:ascii="Times New Roman" w:eastAsia="Times New Roman" w:hAnsi="Times New Roman" w:cs="Times New Roman"/>
                <w:i/>
                <w:iCs/>
                <w:u w:val="single"/>
                <w:lang w:eastAsia="uk-UA"/>
              </w:rPr>
              <w:t>Номер аркушу бюлетеня - 1</w:t>
            </w:r>
          </w:p>
          <w:tbl>
            <w:tblPr>
              <w:tblpPr w:leftFromText="180" w:rightFromText="180" w:vertAnchor="text" w:horzAnchor="margin" w:tblpXSpec="center" w:tblpY="17"/>
              <w:tblW w:w="10870" w:type="dxa"/>
              <w:tblLayout w:type="fixed"/>
              <w:tblLook w:val="04A0" w:firstRow="1" w:lastRow="0" w:firstColumn="1" w:lastColumn="0" w:noHBand="0" w:noVBand="1"/>
            </w:tblPr>
            <w:tblGrid>
              <w:gridCol w:w="10634"/>
              <w:gridCol w:w="236"/>
            </w:tblGrid>
            <w:tr w:rsidR="004A6EB1" w:rsidRPr="00C0507E" w:rsidTr="0083468D">
              <w:tc>
                <w:tcPr>
                  <w:tcW w:w="10634" w:type="dxa"/>
                  <w:shd w:val="clear" w:color="auto" w:fill="auto"/>
                </w:tcPr>
                <w:p w:rsidR="004A6EB1" w:rsidRPr="008A06B6" w:rsidRDefault="004A6EB1" w:rsidP="0083468D">
                  <w:pPr>
                    <w:suppressAutoHyphens/>
                    <w:spacing w:after="0" w:line="240" w:lineRule="auto"/>
                    <w:jc w:val="right"/>
                    <w:rPr>
                      <w:rFonts w:ascii="Calibri" w:eastAsia="Arial" w:hAnsi="Calibri" w:cs="Times New Roman"/>
                      <w:sz w:val="12"/>
                      <w:lang w:eastAsia="ar-SA"/>
                    </w:rPr>
                  </w:pPr>
                </w:p>
                <w:tbl>
                  <w:tblPr>
                    <w:tblStyle w:val="a6"/>
                    <w:tblW w:w="10422" w:type="dxa"/>
                    <w:jc w:val="center"/>
                    <w:tblLayout w:type="fixed"/>
                    <w:tblLook w:val="04A0" w:firstRow="1" w:lastRow="0" w:firstColumn="1" w:lastColumn="0" w:noHBand="0" w:noVBand="1"/>
                  </w:tblPr>
                  <w:tblGrid>
                    <w:gridCol w:w="5211"/>
                    <w:gridCol w:w="5211"/>
                  </w:tblGrid>
                  <w:tr w:rsidR="00617F0A" w:rsidRPr="00C0507E" w:rsidTr="00C0507E">
                    <w:trPr>
                      <w:jc w:val="center"/>
                    </w:trPr>
                    <w:tc>
                      <w:tcPr>
                        <w:tcW w:w="10422" w:type="dxa"/>
                        <w:gridSpan w:val="2"/>
                      </w:tcPr>
                      <w:p w:rsidR="00617F0A" w:rsidRPr="00C0507E" w:rsidRDefault="00617F0A" w:rsidP="00342308">
                        <w:pPr>
                          <w:framePr w:hSpace="180" w:wrap="around" w:vAnchor="text" w:hAnchor="margin" w:xAlign="center" w:y="17"/>
                          <w:suppressAutoHyphens/>
                          <w:jc w:val="center"/>
                          <w:rPr>
                            <w:rFonts w:ascii="Times New Roman" w:eastAsia="Arial" w:hAnsi="Times New Roman" w:cs="Times New Roman"/>
                            <w:b/>
                            <w:lang w:eastAsia="ar-SA"/>
                          </w:rPr>
                        </w:pPr>
                        <w:r w:rsidRPr="00C0507E">
                          <w:rPr>
                            <w:rFonts w:ascii="Times New Roman" w:eastAsia="Arial" w:hAnsi="Times New Roman" w:cs="Times New Roman"/>
                            <w:b/>
                            <w:lang w:eastAsia="ar-SA"/>
                          </w:rPr>
                          <w:t xml:space="preserve">БЮЛЕТЕНЬ  </w:t>
                        </w:r>
                      </w:p>
                      <w:p w:rsidR="0075131C" w:rsidRDefault="00617F0A" w:rsidP="00342308">
                        <w:pPr>
                          <w:framePr w:hSpace="180" w:wrap="around" w:vAnchor="text" w:hAnchor="margin" w:xAlign="center" w:y="17"/>
                          <w:suppressAutoHyphens/>
                          <w:jc w:val="center"/>
                          <w:rPr>
                            <w:rFonts w:ascii="Times New Roman" w:eastAsia="Arial" w:hAnsi="Times New Roman" w:cs="Times New Roman"/>
                            <w:b/>
                            <w:lang w:eastAsia="ar-SA"/>
                          </w:rPr>
                        </w:pPr>
                        <w:r w:rsidRPr="00C0507E">
                          <w:rPr>
                            <w:rFonts w:ascii="Times New Roman" w:eastAsia="Arial" w:hAnsi="Times New Roman" w:cs="Times New Roman"/>
                            <w:b/>
                            <w:lang w:eastAsia="ar-SA"/>
                          </w:rPr>
                          <w:t xml:space="preserve">для голосування на </w:t>
                        </w:r>
                        <w:r w:rsidR="00E16C09">
                          <w:rPr>
                            <w:rFonts w:ascii="Times New Roman" w:eastAsia="Arial" w:hAnsi="Times New Roman" w:cs="Times New Roman"/>
                            <w:b/>
                            <w:lang w:eastAsia="ar-SA"/>
                          </w:rPr>
                          <w:t>річних</w:t>
                        </w:r>
                        <w:r w:rsidR="006007D1" w:rsidRPr="00C0507E">
                          <w:rPr>
                            <w:rFonts w:ascii="Times New Roman" w:eastAsia="Arial" w:hAnsi="Times New Roman" w:cs="Times New Roman"/>
                            <w:b/>
                            <w:lang w:eastAsia="ar-SA"/>
                          </w:rPr>
                          <w:t xml:space="preserve"> </w:t>
                        </w:r>
                        <w:r w:rsidRPr="00C0507E">
                          <w:rPr>
                            <w:rFonts w:ascii="Times New Roman" w:eastAsia="Arial" w:hAnsi="Times New Roman" w:cs="Times New Roman"/>
                            <w:b/>
                            <w:lang w:eastAsia="ar-SA"/>
                          </w:rPr>
                          <w:t>загальних зборах акціонерів</w:t>
                        </w:r>
                        <w:r w:rsidR="00ED5A50">
                          <w:rPr>
                            <w:rFonts w:ascii="Times New Roman" w:eastAsia="Arial" w:hAnsi="Times New Roman" w:cs="Times New Roman"/>
                            <w:b/>
                            <w:lang w:eastAsia="ar-SA"/>
                          </w:rPr>
                          <w:t xml:space="preserve">, </w:t>
                        </w:r>
                      </w:p>
                      <w:p w:rsidR="00DB4EA4" w:rsidRPr="007F3CF5" w:rsidRDefault="0075131C" w:rsidP="00342308">
                        <w:pPr>
                          <w:framePr w:hSpace="180" w:wrap="around" w:vAnchor="text" w:hAnchor="margin" w:xAlign="center" w:y="17"/>
                          <w:suppressAutoHyphens/>
                          <w:jc w:val="center"/>
                          <w:rPr>
                            <w:rFonts w:ascii="Times New Roman" w:eastAsia="Arial" w:hAnsi="Times New Roman" w:cs="Times New Roman"/>
                            <w:b/>
                            <w:i/>
                            <w:lang w:eastAsia="ar-SA"/>
                          </w:rPr>
                        </w:pPr>
                        <w:r w:rsidRPr="007F3CF5">
                          <w:rPr>
                            <w:rFonts w:ascii="Times New Roman" w:eastAsia="Arial" w:hAnsi="Times New Roman" w:cs="Times New Roman"/>
                            <w:b/>
                            <w:i/>
                            <w:lang w:eastAsia="ar-SA"/>
                          </w:rPr>
                          <w:t>(щодо інших питань порядку денного,</w:t>
                        </w:r>
                        <w:r w:rsidR="008A06B6" w:rsidRPr="007F3CF5">
                          <w:rPr>
                            <w:rFonts w:ascii="Times New Roman" w:eastAsia="Arial" w:hAnsi="Times New Roman" w:cs="Times New Roman"/>
                            <w:b/>
                            <w:i/>
                            <w:lang w:eastAsia="ar-SA"/>
                          </w:rPr>
                          <w:t xml:space="preserve"> </w:t>
                        </w:r>
                        <w:r w:rsidRPr="007F3CF5">
                          <w:rPr>
                            <w:rFonts w:ascii="Times New Roman" w:eastAsia="Arial" w:hAnsi="Times New Roman" w:cs="Times New Roman"/>
                            <w:b/>
                            <w:i/>
                            <w:lang w:eastAsia="ar-SA"/>
                          </w:rPr>
                          <w:t>крім обрання органів товариства</w:t>
                        </w:r>
                        <w:r w:rsidR="007F3CF5">
                          <w:rPr>
                            <w:rFonts w:ascii="Times New Roman" w:eastAsia="Arial" w:hAnsi="Times New Roman" w:cs="Times New Roman"/>
                            <w:b/>
                            <w:i/>
                            <w:lang w:eastAsia="ar-SA"/>
                          </w:rPr>
                          <w:t>),</w:t>
                        </w:r>
                      </w:p>
                      <w:p w:rsidR="00617F0A" w:rsidRPr="003C74A4" w:rsidRDefault="00ED5A50" w:rsidP="00342308">
                        <w:pPr>
                          <w:framePr w:hSpace="180" w:wrap="around" w:vAnchor="text" w:hAnchor="margin" w:xAlign="center" w:y="17"/>
                          <w:suppressAutoHyphens/>
                          <w:jc w:val="center"/>
                          <w:rPr>
                            <w:rFonts w:ascii="Times New Roman" w:eastAsia="Arial" w:hAnsi="Times New Roman" w:cs="Times New Roman"/>
                            <w:b/>
                            <w:u w:val="single"/>
                            <w:lang w:eastAsia="ar-SA"/>
                          </w:rPr>
                        </w:pPr>
                        <w:r>
                          <w:rPr>
                            <w:rFonts w:ascii="Times New Roman" w:eastAsia="Arial" w:hAnsi="Times New Roman" w:cs="Times New Roman"/>
                            <w:b/>
                            <w:lang w:eastAsia="ar-SA"/>
                          </w:rPr>
                          <w:t>що провадяться шляхом опитування</w:t>
                        </w:r>
                        <w:r w:rsidR="003C74A4">
                          <w:rPr>
                            <w:rFonts w:ascii="Times New Roman" w:eastAsia="Arial" w:hAnsi="Times New Roman" w:cs="Times New Roman"/>
                            <w:b/>
                            <w:lang w:eastAsia="ar-SA"/>
                          </w:rPr>
                          <w:t xml:space="preserve"> </w:t>
                        </w:r>
                        <w:r>
                          <w:rPr>
                            <w:rFonts w:ascii="Times New Roman" w:eastAsia="Arial" w:hAnsi="Times New Roman" w:cs="Times New Roman"/>
                            <w:b/>
                            <w:lang w:eastAsia="ar-SA"/>
                          </w:rPr>
                          <w:t>(дистанційно)</w:t>
                        </w:r>
                      </w:p>
                    </w:tc>
                  </w:tr>
                  <w:tr w:rsidR="00617F0A" w:rsidRPr="00C0507E" w:rsidTr="00E52262">
                    <w:trPr>
                      <w:jc w:val="center"/>
                    </w:trPr>
                    <w:tc>
                      <w:tcPr>
                        <w:tcW w:w="5211" w:type="dxa"/>
                        <w:vAlign w:val="center"/>
                      </w:tcPr>
                      <w:p w:rsidR="00617F0A" w:rsidRPr="00C0507E" w:rsidRDefault="00617F0A" w:rsidP="00342308">
                        <w:pPr>
                          <w:framePr w:hSpace="180" w:wrap="around" w:vAnchor="text" w:hAnchor="margin" w:xAlign="center" w:y="17"/>
                          <w:suppressAutoHyphens/>
                          <w:rPr>
                            <w:rFonts w:ascii="Times New Roman" w:eastAsia="Arial" w:hAnsi="Times New Roman" w:cs="Times New Roman"/>
                            <w:lang w:eastAsia="ar-SA"/>
                          </w:rPr>
                        </w:pPr>
                        <w:r w:rsidRPr="00C0507E">
                          <w:rPr>
                            <w:rFonts w:ascii="Times New Roman" w:eastAsia="Arial" w:hAnsi="Times New Roman" w:cs="Times New Roman"/>
                            <w:lang w:eastAsia="ar-SA"/>
                          </w:rPr>
                          <w:t xml:space="preserve">Повне найменування акціонерного товариства </w:t>
                        </w:r>
                      </w:p>
                      <w:p w:rsidR="00617F0A" w:rsidRPr="00C0507E" w:rsidRDefault="00617F0A" w:rsidP="00342308">
                        <w:pPr>
                          <w:framePr w:hSpace="180" w:wrap="around" w:vAnchor="text" w:hAnchor="margin" w:xAlign="center" w:y="17"/>
                          <w:suppressAutoHyphens/>
                          <w:rPr>
                            <w:rFonts w:ascii="Times New Roman" w:eastAsia="Arial" w:hAnsi="Times New Roman" w:cs="Times New Roman"/>
                            <w:lang w:eastAsia="ar-SA"/>
                          </w:rPr>
                        </w:pPr>
                        <w:r w:rsidRPr="00C0507E">
                          <w:rPr>
                            <w:rFonts w:ascii="Times New Roman" w:eastAsia="Arial" w:hAnsi="Times New Roman" w:cs="Times New Roman"/>
                            <w:lang w:eastAsia="ar-SA"/>
                          </w:rPr>
                          <w:t>та код згідно з ЄДРПОУ</w:t>
                        </w:r>
                        <w:r w:rsidR="001B3300" w:rsidRPr="00C0507E">
                          <w:rPr>
                            <w:rFonts w:ascii="Times New Roman" w:eastAsia="Arial" w:hAnsi="Times New Roman" w:cs="Times New Roman"/>
                            <w:lang w:eastAsia="ar-SA"/>
                          </w:rPr>
                          <w:t>:</w:t>
                        </w:r>
                      </w:p>
                    </w:tc>
                    <w:tc>
                      <w:tcPr>
                        <w:tcW w:w="5211" w:type="dxa"/>
                      </w:tcPr>
                      <w:p w:rsidR="00617F0A" w:rsidRPr="00C0507E" w:rsidRDefault="00617F0A" w:rsidP="00342308">
                        <w:pPr>
                          <w:framePr w:hSpace="180" w:wrap="around" w:vAnchor="text" w:hAnchor="margin" w:xAlign="center" w:y="17"/>
                          <w:suppressAutoHyphens/>
                          <w:jc w:val="center"/>
                          <w:rPr>
                            <w:rFonts w:ascii="Times New Roman" w:eastAsia="Arial" w:hAnsi="Times New Roman" w:cs="Times New Roman"/>
                            <w:lang w:eastAsia="ar-SA"/>
                          </w:rPr>
                        </w:pPr>
                        <w:r w:rsidRPr="00C0507E">
                          <w:rPr>
                            <w:rFonts w:ascii="Times New Roman" w:eastAsia="Arial" w:hAnsi="Times New Roman" w:cs="Times New Roman"/>
                            <w:lang w:eastAsia="ar-SA"/>
                          </w:rPr>
                          <w:t xml:space="preserve">Приватне акціонерне товариство </w:t>
                        </w:r>
                      </w:p>
                      <w:p w:rsidR="00617F0A" w:rsidRPr="00C0507E" w:rsidRDefault="00617F0A" w:rsidP="00342308">
                        <w:pPr>
                          <w:framePr w:hSpace="180" w:wrap="around" w:vAnchor="text" w:hAnchor="margin" w:xAlign="center" w:y="17"/>
                          <w:suppressAutoHyphens/>
                          <w:jc w:val="center"/>
                          <w:rPr>
                            <w:rFonts w:ascii="Times New Roman" w:eastAsia="Arial" w:hAnsi="Times New Roman" w:cs="Times New Roman"/>
                            <w:lang w:eastAsia="ar-SA"/>
                          </w:rPr>
                        </w:pPr>
                        <w:r w:rsidRPr="00C0507E">
                          <w:rPr>
                            <w:rFonts w:ascii="Times New Roman" w:eastAsia="Arial" w:hAnsi="Times New Roman" w:cs="Times New Roman"/>
                            <w:lang w:eastAsia="ar-SA"/>
                          </w:rPr>
                          <w:t>«Теофіпольський цукровий завод»</w:t>
                        </w:r>
                      </w:p>
                      <w:p w:rsidR="00617F0A" w:rsidRPr="00C0507E" w:rsidRDefault="00696E6E" w:rsidP="00342308">
                        <w:pPr>
                          <w:framePr w:hSpace="180" w:wrap="around" w:vAnchor="text" w:hAnchor="margin" w:xAlign="center" w:y="17"/>
                          <w:suppressAutoHyphens/>
                          <w:jc w:val="center"/>
                          <w:rPr>
                            <w:rFonts w:ascii="Times New Roman" w:eastAsia="Arial" w:hAnsi="Times New Roman" w:cs="Times New Roman"/>
                            <w:lang w:eastAsia="ar-SA"/>
                          </w:rPr>
                        </w:pPr>
                        <w:r>
                          <w:rPr>
                            <w:rFonts w:ascii="Times New Roman" w:eastAsia="Arial" w:hAnsi="Times New Roman" w:cs="Times New Roman"/>
                            <w:lang w:eastAsia="ar-SA"/>
                          </w:rPr>
                          <w:t>Ідентифікаційний к</w:t>
                        </w:r>
                        <w:r w:rsidR="00617F0A" w:rsidRPr="00C0507E">
                          <w:rPr>
                            <w:rFonts w:ascii="Times New Roman" w:eastAsia="Arial" w:hAnsi="Times New Roman" w:cs="Times New Roman"/>
                            <w:lang w:eastAsia="ar-SA"/>
                          </w:rPr>
                          <w:t>од згідно з ЄДРПОУ</w:t>
                        </w:r>
                        <w:r w:rsidR="007F3CF5">
                          <w:rPr>
                            <w:rFonts w:ascii="Times New Roman" w:eastAsia="Arial" w:hAnsi="Times New Roman" w:cs="Times New Roman"/>
                            <w:lang w:eastAsia="ar-SA"/>
                          </w:rPr>
                          <w:t xml:space="preserve"> </w:t>
                        </w:r>
                        <w:r w:rsidR="00617F0A" w:rsidRPr="00C0507E">
                          <w:rPr>
                            <w:rFonts w:ascii="Times New Roman" w:eastAsia="Arial" w:hAnsi="Times New Roman" w:cs="Times New Roman"/>
                            <w:lang w:eastAsia="ar-SA"/>
                          </w:rPr>
                          <w:t>-</w:t>
                        </w:r>
                        <w:r w:rsidR="007F3CF5">
                          <w:rPr>
                            <w:rFonts w:ascii="Times New Roman" w:eastAsia="Arial" w:hAnsi="Times New Roman" w:cs="Times New Roman"/>
                            <w:lang w:eastAsia="ar-SA"/>
                          </w:rPr>
                          <w:t xml:space="preserve"> </w:t>
                        </w:r>
                        <w:r w:rsidR="00617F0A" w:rsidRPr="00C0507E">
                          <w:rPr>
                            <w:rFonts w:ascii="Times New Roman" w:eastAsia="Arial" w:hAnsi="Times New Roman" w:cs="Times New Roman"/>
                            <w:lang w:eastAsia="ar-SA"/>
                          </w:rPr>
                          <w:t>05394995</w:t>
                        </w:r>
                      </w:p>
                    </w:tc>
                  </w:tr>
                  <w:tr w:rsidR="00617F0A" w:rsidRPr="00C0507E" w:rsidTr="00C0507E">
                    <w:trPr>
                      <w:jc w:val="center"/>
                    </w:trPr>
                    <w:tc>
                      <w:tcPr>
                        <w:tcW w:w="5211" w:type="dxa"/>
                      </w:tcPr>
                      <w:p w:rsidR="00617F0A" w:rsidRPr="00C0507E" w:rsidRDefault="00617F0A" w:rsidP="00342308">
                        <w:pPr>
                          <w:framePr w:hSpace="180" w:wrap="around" w:vAnchor="text" w:hAnchor="margin" w:xAlign="center" w:y="17"/>
                          <w:suppressAutoHyphens/>
                          <w:rPr>
                            <w:rFonts w:ascii="Times New Roman" w:eastAsia="Arial" w:hAnsi="Times New Roman" w:cs="Times New Roman"/>
                            <w:lang w:eastAsia="ar-SA"/>
                          </w:rPr>
                        </w:pPr>
                        <w:r w:rsidRPr="00C0507E">
                          <w:rPr>
                            <w:rFonts w:ascii="Times New Roman" w:eastAsia="Arial" w:hAnsi="Times New Roman" w:cs="Times New Roman"/>
                            <w:lang w:eastAsia="ar-SA"/>
                          </w:rPr>
                          <w:t>Дата проведення загальних зборів</w:t>
                        </w:r>
                        <w:r w:rsidR="001B3300" w:rsidRPr="00C0507E">
                          <w:rPr>
                            <w:rFonts w:ascii="Times New Roman" w:eastAsia="Arial" w:hAnsi="Times New Roman" w:cs="Times New Roman"/>
                            <w:lang w:eastAsia="ar-SA"/>
                          </w:rPr>
                          <w:t>:</w:t>
                        </w:r>
                      </w:p>
                    </w:tc>
                    <w:tc>
                      <w:tcPr>
                        <w:tcW w:w="5211" w:type="dxa"/>
                      </w:tcPr>
                      <w:p w:rsidR="00617F0A" w:rsidRPr="00C0507E" w:rsidRDefault="00242558" w:rsidP="00342308">
                        <w:pPr>
                          <w:framePr w:hSpace="180" w:wrap="around" w:vAnchor="text" w:hAnchor="margin" w:xAlign="center" w:y="17"/>
                          <w:suppressAutoHyphens/>
                          <w:jc w:val="center"/>
                          <w:rPr>
                            <w:rFonts w:ascii="Times New Roman" w:eastAsia="Arial" w:hAnsi="Times New Roman" w:cs="Times New Roman"/>
                            <w:lang w:eastAsia="ar-SA"/>
                          </w:rPr>
                        </w:pPr>
                        <w:r>
                          <w:rPr>
                            <w:rFonts w:ascii="Times New Roman" w:eastAsia="Arial" w:hAnsi="Times New Roman" w:cs="Times New Roman"/>
                            <w:lang w:eastAsia="ar-SA"/>
                          </w:rPr>
                          <w:t>3</w:t>
                        </w:r>
                        <w:r w:rsidR="008A21C9">
                          <w:rPr>
                            <w:rFonts w:ascii="Times New Roman" w:eastAsia="Arial" w:hAnsi="Times New Roman" w:cs="Times New Roman"/>
                            <w:lang w:eastAsia="ar-SA"/>
                          </w:rPr>
                          <w:t>0</w:t>
                        </w:r>
                        <w:r w:rsidR="00617F0A" w:rsidRPr="00C0507E">
                          <w:rPr>
                            <w:rFonts w:ascii="Times New Roman" w:eastAsia="Arial" w:hAnsi="Times New Roman" w:cs="Times New Roman"/>
                            <w:lang w:eastAsia="ar-SA"/>
                          </w:rPr>
                          <w:t xml:space="preserve"> </w:t>
                        </w:r>
                        <w:r w:rsidR="008A21C9">
                          <w:rPr>
                            <w:rFonts w:ascii="Times New Roman" w:eastAsia="Arial" w:hAnsi="Times New Roman" w:cs="Times New Roman"/>
                            <w:lang w:eastAsia="ar-SA"/>
                          </w:rPr>
                          <w:t>квітня</w:t>
                        </w:r>
                        <w:r w:rsidR="00617F0A" w:rsidRPr="00C0507E">
                          <w:rPr>
                            <w:rFonts w:ascii="Times New Roman" w:eastAsia="Arial" w:hAnsi="Times New Roman" w:cs="Times New Roman"/>
                            <w:lang w:eastAsia="ar-SA"/>
                          </w:rPr>
                          <w:t xml:space="preserve"> 202</w:t>
                        </w:r>
                        <w:r w:rsidR="00696E6E">
                          <w:rPr>
                            <w:rFonts w:ascii="Times New Roman" w:eastAsia="Arial" w:hAnsi="Times New Roman" w:cs="Times New Roman"/>
                            <w:lang w:eastAsia="ar-SA"/>
                          </w:rPr>
                          <w:t>6</w:t>
                        </w:r>
                        <w:r w:rsidR="00617F0A" w:rsidRPr="00C0507E">
                          <w:rPr>
                            <w:rFonts w:ascii="Times New Roman" w:eastAsia="Arial" w:hAnsi="Times New Roman" w:cs="Times New Roman"/>
                            <w:lang w:eastAsia="ar-SA"/>
                          </w:rPr>
                          <w:t xml:space="preserve"> року</w:t>
                        </w:r>
                      </w:p>
                    </w:tc>
                  </w:tr>
                  <w:tr w:rsidR="00617F0A" w:rsidRPr="00C0507E" w:rsidTr="00C0507E">
                    <w:trPr>
                      <w:jc w:val="center"/>
                    </w:trPr>
                    <w:tc>
                      <w:tcPr>
                        <w:tcW w:w="5211" w:type="dxa"/>
                        <w:vAlign w:val="center"/>
                      </w:tcPr>
                      <w:p w:rsidR="006D5F97" w:rsidRDefault="00617F0A" w:rsidP="00342308">
                        <w:pPr>
                          <w:framePr w:hSpace="180" w:wrap="around" w:vAnchor="text" w:hAnchor="margin" w:xAlign="center" w:y="17"/>
                          <w:suppressAutoHyphens/>
                          <w:rPr>
                            <w:rFonts w:ascii="Times New Roman" w:eastAsia="Arial" w:hAnsi="Times New Roman" w:cs="Times New Roman"/>
                            <w:lang w:val="ru-RU" w:eastAsia="ar-SA"/>
                          </w:rPr>
                        </w:pPr>
                        <w:r w:rsidRPr="00C0507E">
                          <w:rPr>
                            <w:rFonts w:ascii="Times New Roman" w:eastAsia="Arial" w:hAnsi="Times New Roman" w:cs="Times New Roman"/>
                            <w:lang w:eastAsia="ar-SA"/>
                          </w:rPr>
                          <w:t xml:space="preserve">Дата і час початку </w:t>
                        </w:r>
                        <w:proofErr w:type="spellStart"/>
                        <w:r w:rsidR="006D5F97">
                          <w:rPr>
                            <w:rFonts w:ascii="Times New Roman" w:eastAsia="Arial" w:hAnsi="Times New Roman" w:cs="Times New Roman"/>
                            <w:lang w:val="ru-RU" w:eastAsia="ar-SA"/>
                          </w:rPr>
                          <w:t>голосування</w:t>
                        </w:r>
                        <w:proofErr w:type="spellEnd"/>
                      </w:p>
                      <w:p w:rsidR="00617F0A" w:rsidRPr="00C0507E" w:rsidRDefault="001B3300" w:rsidP="00342308">
                        <w:pPr>
                          <w:framePr w:hSpace="180" w:wrap="around" w:vAnchor="text" w:hAnchor="margin" w:xAlign="center" w:y="17"/>
                          <w:suppressAutoHyphens/>
                          <w:rPr>
                            <w:rFonts w:ascii="Times New Roman" w:eastAsia="Arial" w:hAnsi="Times New Roman" w:cs="Times New Roman"/>
                            <w:lang w:eastAsia="ar-SA"/>
                          </w:rPr>
                        </w:pPr>
                        <w:r w:rsidRPr="00C0507E">
                          <w:rPr>
                            <w:rFonts w:ascii="Times New Roman" w:eastAsia="Arial" w:hAnsi="Times New Roman" w:cs="Times New Roman"/>
                            <w:lang w:eastAsia="ar-SA"/>
                          </w:rPr>
                          <w:t>та</w:t>
                        </w:r>
                        <w:r w:rsidR="00617F0A" w:rsidRPr="00C0507E">
                          <w:rPr>
                            <w:rFonts w:ascii="Times New Roman" w:eastAsia="Arial" w:hAnsi="Times New Roman" w:cs="Times New Roman"/>
                            <w:lang w:eastAsia="ar-SA"/>
                          </w:rPr>
                          <w:t xml:space="preserve"> завершення голосування</w:t>
                        </w:r>
                        <w:r w:rsidRPr="00C0507E">
                          <w:rPr>
                            <w:rFonts w:ascii="Times New Roman" w:eastAsia="Arial" w:hAnsi="Times New Roman" w:cs="Times New Roman"/>
                            <w:lang w:eastAsia="ar-SA"/>
                          </w:rPr>
                          <w:t>:</w:t>
                        </w:r>
                      </w:p>
                    </w:tc>
                    <w:tc>
                      <w:tcPr>
                        <w:tcW w:w="5211" w:type="dxa"/>
                      </w:tcPr>
                      <w:p w:rsidR="001B3300" w:rsidRPr="00C0507E" w:rsidRDefault="00A9114B" w:rsidP="00342308">
                        <w:pPr>
                          <w:framePr w:hSpace="180" w:wrap="around" w:vAnchor="text" w:hAnchor="margin" w:xAlign="center" w:y="17"/>
                          <w:suppressAutoHyphens/>
                          <w:jc w:val="center"/>
                          <w:rPr>
                            <w:rFonts w:ascii="Times New Roman" w:eastAsia="Arial" w:hAnsi="Times New Roman" w:cs="Times New Roman"/>
                            <w:lang w:eastAsia="ar-SA"/>
                          </w:rPr>
                        </w:pPr>
                        <w:r w:rsidRPr="00D90FD1">
                          <w:rPr>
                            <w:rFonts w:ascii="Times New Roman" w:eastAsia="Arial" w:hAnsi="Times New Roman" w:cs="Times New Roman"/>
                            <w:lang w:val="ru-RU" w:eastAsia="ar-SA"/>
                          </w:rPr>
                          <w:t xml:space="preserve"> </w:t>
                        </w:r>
                        <w:r>
                          <w:rPr>
                            <w:rFonts w:ascii="Times New Roman" w:eastAsia="Arial" w:hAnsi="Times New Roman" w:cs="Times New Roman"/>
                            <w:lang w:eastAsia="ar-SA"/>
                          </w:rPr>
                          <w:t xml:space="preserve"> </w:t>
                        </w:r>
                        <w:r w:rsidR="00326EB6">
                          <w:rPr>
                            <w:rFonts w:ascii="Times New Roman" w:eastAsia="Arial" w:hAnsi="Times New Roman" w:cs="Times New Roman"/>
                            <w:lang w:eastAsia="ar-SA"/>
                          </w:rPr>
                          <w:t>20</w:t>
                        </w:r>
                        <w:r w:rsidR="001B3300" w:rsidRPr="00C0507E">
                          <w:rPr>
                            <w:rFonts w:ascii="Times New Roman" w:eastAsia="Arial" w:hAnsi="Times New Roman" w:cs="Times New Roman"/>
                            <w:lang w:eastAsia="ar-SA"/>
                          </w:rPr>
                          <w:t xml:space="preserve"> </w:t>
                        </w:r>
                        <w:r w:rsidR="00326EB6">
                          <w:rPr>
                            <w:rFonts w:ascii="Times New Roman" w:eastAsia="Arial" w:hAnsi="Times New Roman" w:cs="Times New Roman"/>
                            <w:lang w:eastAsia="ar-SA"/>
                          </w:rPr>
                          <w:t>квіт</w:t>
                        </w:r>
                        <w:r w:rsidR="00FC28B6">
                          <w:rPr>
                            <w:rFonts w:ascii="Times New Roman" w:eastAsia="Arial" w:hAnsi="Times New Roman" w:cs="Times New Roman"/>
                            <w:lang w:eastAsia="ar-SA"/>
                          </w:rPr>
                          <w:t>н</w:t>
                        </w:r>
                        <w:r w:rsidR="001B3300" w:rsidRPr="00C0507E">
                          <w:rPr>
                            <w:rFonts w:ascii="Times New Roman" w:eastAsia="Arial" w:hAnsi="Times New Roman" w:cs="Times New Roman"/>
                            <w:lang w:eastAsia="ar-SA"/>
                          </w:rPr>
                          <w:t>я 202</w:t>
                        </w:r>
                        <w:r w:rsidR="00D90FD1">
                          <w:rPr>
                            <w:rFonts w:ascii="Times New Roman" w:eastAsia="Arial" w:hAnsi="Times New Roman" w:cs="Times New Roman"/>
                            <w:lang w:eastAsia="ar-SA"/>
                          </w:rPr>
                          <w:t>6</w:t>
                        </w:r>
                        <w:r w:rsidR="001B3300" w:rsidRPr="00C0507E">
                          <w:rPr>
                            <w:rFonts w:ascii="Times New Roman" w:eastAsia="Arial" w:hAnsi="Times New Roman" w:cs="Times New Roman"/>
                            <w:lang w:eastAsia="ar-SA"/>
                          </w:rPr>
                          <w:t xml:space="preserve"> року з 11 год. 00 хв. </w:t>
                        </w:r>
                      </w:p>
                      <w:p w:rsidR="00617F0A" w:rsidRPr="00C0507E" w:rsidRDefault="001B3300" w:rsidP="00342308">
                        <w:pPr>
                          <w:framePr w:hSpace="180" w:wrap="around" w:vAnchor="text" w:hAnchor="margin" w:xAlign="center" w:y="17"/>
                          <w:suppressAutoHyphens/>
                          <w:jc w:val="center"/>
                          <w:rPr>
                            <w:rFonts w:ascii="Times New Roman" w:eastAsia="Arial" w:hAnsi="Times New Roman" w:cs="Times New Roman"/>
                            <w:lang w:eastAsia="ar-SA"/>
                          </w:rPr>
                        </w:pPr>
                        <w:r w:rsidRPr="00C0507E">
                          <w:rPr>
                            <w:rFonts w:ascii="Times New Roman" w:eastAsia="Arial" w:hAnsi="Times New Roman" w:cs="Times New Roman"/>
                            <w:lang w:eastAsia="ar-SA"/>
                          </w:rPr>
                          <w:t xml:space="preserve">по </w:t>
                        </w:r>
                        <w:r w:rsidR="00242558">
                          <w:rPr>
                            <w:rFonts w:ascii="Times New Roman" w:eastAsia="Arial" w:hAnsi="Times New Roman" w:cs="Times New Roman"/>
                            <w:lang w:eastAsia="ar-SA"/>
                          </w:rPr>
                          <w:t>3</w:t>
                        </w:r>
                        <w:r w:rsidR="00326EB6">
                          <w:rPr>
                            <w:rFonts w:ascii="Times New Roman" w:eastAsia="Arial" w:hAnsi="Times New Roman" w:cs="Times New Roman"/>
                            <w:lang w:eastAsia="ar-SA"/>
                          </w:rPr>
                          <w:t>0</w:t>
                        </w:r>
                        <w:r w:rsidRPr="00C0507E">
                          <w:rPr>
                            <w:rFonts w:ascii="Times New Roman" w:eastAsia="Arial" w:hAnsi="Times New Roman" w:cs="Times New Roman"/>
                            <w:lang w:eastAsia="ar-SA"/>
                          </w:rPr>
                          <w:t xml:space="preserve"> </w:t>
                        </w:r>
                        <w:r w:rsidR="00326EB6">
                          <w:rPr>
                            <w:rFonts w:ascii="Times New Roman" w:eastAsia="Arial" w:hAnsi="Times New Roman" w:cs="Times New Roman"/>
                            <w:lang w:eastAsia="ar-SA"/>
                          </w:rPr>
                          <w:t>квіт</w:t>
                        </w:r>
                        <w:r w:rsidR="00C717EB">
                          <w:rPr>
                            <w:rFonts w:ascii="Times New Roman" w:eastAsia="Arial" w:hAnsi="Times New Roman" w:cs="Times New Roman"/>
                            <w:lang w:eastAsia="ar-SA"/>
                          </w:rPr>
                          <w:t>н</w:t>
                        </w:r>
                        <w:r w:rsidRPr="00C0507E">
                          <w:rPr>
                            <w:rFonts w:ascii="Times New Roman" w:eastAsia="Arial" w:hAnsi="Times New Roman" w:cs="Times New Roman"/>
                            <w:lang w:eastAsia="ar-SA"/>
                          </w:rPr>
                          <w:t>я 202</w:t>
                        </w:r>
                        <w:r w:rsidR="00D90FD1">
                          <w:rPr>
                            <w:rFonts w:ascii="Times New Roman" w:eastAsia="Arial" w:hAnsi="Times New Roman" w:cs="Times New Roman"/>
                            <w:lang w:eastAsia="ar-SA"/>
                          </w:rPr>
                          <w:t>6</w:t>
                        </w:r>
                        <w:r w:rsidRPr="00C0507E">
                          <w:rPr>
                            <w:rFonts w:ascii="Times New Roman" w:eastAsia="Arial" w:hAnsi="Times New Roman" w:cs="Times New Roman"/>
                            <w:lang w:eastAsia="ar-SA"/>
                          </w:rPr>
                          <w:t xml:space="preserve"> року до 18 год.00 хв.</w:t>
                        </w:r>
                      </w:p>
                    </w:tc>
                  </w:tr>
                  <w:tr w:rsidR="00257D0E" w:rsidRPr="00C0507E" w:rsidTr="00C0507E">
                    <w:trPr>
                      <w:jc w:val="center"/>
                    </w:trPr>
                    <w:tc>
                      <w:tcPr>
                        <w:tcW w:w="5211" w:type="dxa"/>
                        <w:vAlign w:val="center"/>
                      </w:tcPr>
                      <w:p w:rsidR="008E1A5E" w:rsidRPr="00C0507E" w:rsidRDefault="00257D0E" w:rsidP="00342308">
                        <w:pPr>
                          <w:framePr w:hSpace="180" w:wrap="around" w:vAnchor="text" w:hAnchor="margin" w:xAlign="center" w:y="17"/>
                          <w:suppressAutoHyphens/>
                          <w:rPr>
                            <w:rFonts w:ascii="Times New Roman" w:eastAsia="Arial" w:hAnsi="Times New Roman" w:cs="Times New Roman"/>
                            <w:lang w:eastAsia="ar-SA"/>
                          </w:rPr>
                        </w:pPr>
                        <w:r w:rsidRPr="00C0507E">
                          <w:rPr>
                            <w:rFonts w:ascii="Times New Roman" w:eastAsia="Arial" w:hAnsi="Times New Roman" w:cs="Times New Roman"/>
                            <w:lang w:eastAsia="ar-SA"/>
                          </w:rPr>
                          <w:t>Реквізити акціонера або його предста</w:t>
                        </w:r>
                        <w:r w:rsidR="00E960A4" w:rsidRPr="00C0507E">
                          <w:rPr>
                            <w:rFonts w:ascii="Times New Roman" w:eastAsia="Arial" w:hAnsi="Times New Roman" w:cs="Times New Roman"/>
                            <w:lang w:eastAsia="ar-SA"/>
                          </w:rPr>
                          <w:t>в</w:t>
                        </w:r>
                        <w:r w:rsidRPr="00C0507E">
                          <w:rPr>
                            <w:rFonts w:ascii="Times New Roman" w:eastAsia="Arial" w:hAnsi="Times New Roman" w:cs="Times New Roman"/>
                            <w:lang w:eastAsia="ar-SA"/>
                          </w:rPr>
                          <w:t>ника</w:t>
                        </w:r>
                        <w:r w:rsidR="006007D1" w:rsidRPr="00C0507E">
                          <w:rPr>
                            <w:rFonts w:ascii="Times New Roman" w:eastAsia="Arial" w:hAnsi="Times New Roman" w:cs="Times New Roman"/>
                            <w:lang w:eastAsia="ar-SA"/>
                          </w:rPr>
                          <w:t xml:space="preserve"> </w:t>
                        </w:r>
                      </w:p>
                      <w:p w:rsidR="006007D1" w:rsidRPr="00C0507E" w:rsidRDefault="008E1A5E" w:rsidP="00342308">
                        <w:pPr>
                          <w:framePr w:hSpace="180" w:wrap="around" w:vAnchor="text" w:hAnchor="margin" w:xAlign="center" w:y="17"/>
                          <w:suppressAutoHyphens/>
                          <w:rPr>
                            <w:rFonts w:ascii="Times New Roman" w:eastAsia="Arial" w:hAnsi="Times New Roman" w:cs="Times New Roman"/>
                            <w:lang w:eastAsia="ar-SA"/>
                          </w:rPr>
                        </w:pPr>
                        <w:r w:rsidRPr="007F3CF5">
                          <w:rPr>
                            <w:rFonts w:ascii="Times New Roman" w:eastAsia="Arial" w:hAnsi="Times New Roman" w:cs="Times New Roman"/>
                            <w:lang w:eastAsia="ar-SA"/>
                          </w:rPr>
                          <w:t>(за наявності),</w:t>
                        </w:r>
                        <w:r w:rsidRPr="00C0507E">
                          <w:rPr>
                            <w:rFonts w:ascii="Times New Roman" w:eastAsia="Arial" w:hAnsi="Times New Roman" w:cs="Times New Roman"/>
                            <w:lang w:eastAsia="ar-SA"/>
                          </w:rPr>
                          <w:t xml:space="preserve"> а саме:</w:t>
                        </w:r>
                      </w:p>
                      <w:p w:rsidR="008E1A5E" w:rsidRPr="00C0507E" w:rsidRDefault="006007D1" w:rsidP="00342308">
                        <w:pPr>
                          <w:framePr w:hSpace="180" w:wrap="around" w:vAnchor="text" w:hAnchor="margin" w:xAlign="center" w:y="17"/>
                          <w:suppressAutoHyphens/>
                          <w:rPr>
                            <w:rFonts w:ascii="Times New Roman" w:eastAsia="Arial" w:hAnsi="Times New Roman" w:cs="Times New Roman"/>
                            <w:lang w:eastAsia="ar-SA"/>
                          </w:rPr>
                        </w:pPr>
                        <w:r w:rsidRPr="00C0507E">
                          <w:rPr>
                            <w:rFonts w:ascii="Times New Roman" w:eastAsia="Arial" w:hAnsi="Times New Roman" w:cs="Times New Roman"/>
                            <w:lang w:eastAsia="ar-SA"/>
                          </w:rPr>
                          <w:t xml:space="preserve">прізвище, </w:t>
                        </w:r>
                        <w:proofErr w:type="spellStart"/>
                        <w:r w:rsidRPr="00C0507E">
                          <w:rPr>
                            <w:rFonts w:ascii="Times New Roman" w:eastAsia="Arial" w:hAnsi="Times New Roman" w:cs="Times New Roman"/>
                            <w:lang w:eastAsia="ar-SA"/>
                          </w:rPr>
                          <w:t>ім</w:t>
                        </w:r>
                        <w:proofErr w:type="spellEnd"/>
                        <w:r w:rsidRPr="00D90FD1">
                          <w:rPr>
                            <w:rFonts w:ascii="Times New Roman" w:eastAsia="Arial" w:hAnsi="Times New Roman" w:cs="Times New Roman"/>
                            <w:lang w:val="ru-RU" w:eastAsia="ar-SA"/>
                          </w:rPr>
                          <w:t>’</w:t>
                        </w:r>
                        <w:r w:rsidRPr="00C0507E">
                          <w:rPr>
                            <w:rFonts w:ascii="Times New Roman" w:eastAsia="Arial" w:hAnsi="Times New Roman" w:cs="Times New Roman"/>
                            <w:lang w:eastAsia="ar-SA"/>
                          </w:rPr>
                          <w:t xml:space="preserve">я по батькові акціонера фізичної особи </w:t>
                        </w:r>
                        <w:r w:rsidR="008E1A5E" w:rsidRPr="00C0507E">
                          <w:rPr>
                            <w:rFonts w:ascii="Times New Roman" w:eastAsia="Arial" w:hAnsi="Times New Roman" w:cs="Times New Roman"/>
                            <w:lang w:eastAsia="ar-SA"/>
                          </w:rPr>
                          <w:t>та його представника</w:t>
                        </w:r>
                        <w:r w:rsidR="007F3CF5" w:rsidRPr="00C0507E">
                          <w:rPr>
                            <w:rFonts w:ascii="Times New Roman" w:eastAsia="Arial" w:hAnsi="Times New Roman" w:cs="Times New Roman"/>
                            <w:lang w:eastAsia="ar-SA"/>
                          </w:rPr>
                          <w:t xml:space="preserve"> </w:t>
                        </w:r>
                        <w:r w:rsidR="007F3CF5">
                          <w:rPr>
                            <w:rFonts w:ascii="Times New Roman" w:eastAsia="Arial" w:hAnsi="Times New Roman" w:cs="Times New Roman"/>
                            <w:lang w:eastAsia="ar-SA"/>
                          </w:rPr>
                          <w:t xml:space="preserve"> (за наявності)</w:t>
                        </w:r>
                        <w:r w:rsidR="008E1A5E" w:rsidRPr="00C0507E">
                          <w:rPr>
                            <w:rFonts w:ascii="Times New Roman" w:eastAsia="Arial" w:hAnsi="Times New Roman" w:cs="Times New Roman"/>
                            <w:lang w:eastAsia="ar-SA"/>
                          </w:rPr>
                          <w:t>,</w:t>
                        </w:r>
                      </w:p>
                      <w:p w:rsidR="007F3CF5" w:rsidRDefault="008E1A5E" w:rsidP="00342308">
                        <w:pPr>
                          <w:framePr w:hSpace="180" w:wrap="around" w:vAnchor="text" w:hAnchor="margin" w:xAlign="center" w:y="17"/>
                          <w:suppressAutoHyphens/>
                          <w:rPr>
                            <w:rFonts w:ascii="Times New Roman" w:eastAsia="Arial" w:hAnsi="Times New Roman" w:cs="Times New Roman"/>
                            <w:lang w:eastAsia="ar-SA"/>
                          </w:rPr>
                        </w:pPr>
                        <w:r w:rsidRPr="00C0507E">
                          <w:rPr>
                            <w:rFonts w:ascii="Times New Roman" w:eastAsia="Arial" w:hAnsi="Times New Roman" w:cs="Times New Roman"/>
                            <w:lang w:eastAsia="ar-SA"/>
                          </w:rPr>
                          <w:t xml:space="preserve">реквізити документу, що посвідчує особу  акціонера </w:t>
                        </w:r>
                        <w:r w:rsidR="00751527" w:rsidRPr="00C0507E">
                          <w:rPr>
                            <w:rFonts w:ascii="Times New Roman" w:eastAsia="Arial" w:hAnsi="Times New Roman" w:cs="Times New Roman"/>
                            <w:lang w:eastAsia="ar-SA"/>
                          </w:rPr>
                          <w:t xml:space="preserve">фізичної особи </w:t>
                        </w:r>
                        <w:r w:rsidRPr="00C0507E">
                          <w:rPr>
                            <w:rFonts w:ascii="Times New Roman" w:eastAsia="Arial" w:hAnsi="Times New Roman" w:cs="Times New Roman"/>
                            <w:lang w:eastAsia="ar-SA"/>
                          </w:rPr>
                          <w:t>та його представника</w:t>
                        </w:r>
                        <w:r w:rsidR="007F3CF5" w:rsidRPr="00C0507E">
                          <w:rPr>
                            <w:rFonts w:ascii="Times New Roman" w:eastAsia="Arial" w:hAnsi="Times New Roman" w:cs="Times New Roman"/>
                            <w:lang w:eastAsia="ar-SA"/>
                          </w:rPr>
                          <w:t xml:space="preserve"> </w:t>
                        </w:r>
                        <w:r w:rsidR="007F3CF5">
                          <w:rPr>
                            <w:rFonts w:ascii="Times New Roman" w:eastAsia="Arial" w:hAnsi="Times New Roman" w:cs="Times New Roman"/>
                            <w:lang w:eastAsia="ar-SA"/>
                          </w:rPr>
                          <w:t>(за наявності)</w:t>
                        </w:r>
                        <w:r w:rsidR="00751527" w:rsidRPr="00C0507E">
                          <w:rPr>
                            <w:rFonts w:ascii="Times New Roman" w:eastAsia="Arial" w:hAnsi="Times New Roman" w:cs="Times New Roman"/>
                            <w:lang w:eastAsia="ar-SA"/>
                          </w:rPr>
                          <w:t xml:space="preserve">, РНОКПП акціонера фізичної особи </w:t>
                        </w:r>
                      </w:p>
                      <w:p w:rsidR="00751527" w:rsidRPr="00C0507E" w:rsidRDefault="00751527" w:rsidP="00342308">
                        <w:pPr>
                          <w:framePr w:hSpace="180" w:wrap="around" w:vAnchor="text" w:hAnchor="margin" w:xAlign="center" w:y="17"/>
                          <w:suppressAutoHyphens/>
                          <w:rPr>
                            <w:rFonts w:ascii="Times New Roman" w:eastAsia="Arial" w:hAnsi="Times New Roman" w:cs="Times New Roman"/>
                            <w:lang w:eastAsia="ar-SA"/>
                          </w:rPr>
                        </w:pPr>
                        <w:r w:rsidRPr="00C0507E">
                          <w:rPr>
                            <w:rFonts w:ascii="Times New Roman" w:eastAsia="Arial" w:hAnsi="Times New Roman" w:cs="Times New Roman"/>
                            <w:lang w:eastAsia="ar-SA"/>
                          </w:rPr>
                          <w:t>та його представника</w:t>
                        </w:r>
                        <w:r w:rsidR="00E52262">
                          <w:rPr>
                            <w:rFonts w:ascii="Times New Roman" w:eastAsia="Arial" w:hAnsi="Times New Roman" w:cs="Times New Roman"/>
                            <w:lang w:eastAsia="ar-SA"/>
                          </w:rPr>
                          <w:t xml:space="preserve"> (за наявності) </w:t>
                        </w:r>
                        <w:r w:rsidR="006007D1" w:rsidRPr="00C0507E">
                          <w:rPr>
                            <w:rFonts w:ascii="Times New Roman" w:eastAsia="Arial" w:hAnsi="Times New Roman" w:cs="Times New Roman"/>
                            <w:lang w:eastAsia="ar-SA"/>
                          </w:rPr>
                          <w:t xml:space="preserve">або </w:t>
                        </w:r>
                      </w:p>
                      <w:p w:rsidR="006007D1" w:rsidRPr="00C0507E" w:rsidRDefault="00751527" w:rsidP="00342308">
                        <w:pPr>
                          <w:framePr w:hSpace="180" w:wrap="around" w:vAnchor="text" w:hAnchor="margin" w:xAlign="center" w:y="17"/>
                          <w:suppressAutoHyphens/>
                          <w:rPr>
                            <w:rFonts w:ascii="Times New Roman" w:eastAsia="Arial" w:hAnsi="Times New Roman" w:cs="Times New Roman"/>
                            <w:lang w:eastAsia="ar-SA"/>
                          </w:rPr>
                        </w:pPr>
                        <w:r w:rsidRPr="00C0507E">
                          <w:rPr>
                            <w:rFonts w:ascii="Times New Roman" w:eastAsia="Arial" w:hAnsi="Times New Roman" w:cs="Times New Roman"/>
                            <w:lang w:eastAsia="ar-SA"/>
                          </w:rPr>
                          <w:t>п</w:t>
                        </w:r>
                        <w:r w:rsidR="006007D1" w:rsidRPr="00C0507E">
                          <w:rPr>
                            <w:rFonts w:ascii="Times New Roman" w:eastAsia="Arial" w:hAnsi="Times New Roman" w:cs="Times New Roman"/>
                            <w:lang w:eastAsia="ar-SA"/>
                          </w:rPr>
                          <w:t>овне найменування юридичної особи</w:t>
                        </w:r>
                        <w:r w:rsidRPr="00C0507E">
                          <w:rPr>
                            <w:rFonts w:ascii="Times New Roman" w:eastAsia="Arial" w:hAnsi="Times New Roman" w:cs="Times New Roman"/>
                            <w:lang w:eastAsia="ar-SA"/>
                          </w:rPr>
                          <w:t xml:space="preserve"> акціонера</w:t>
                        </w:r>
                        <w:r w:rsidR="006007D1" w:rsidRPr="00C0507E">
                          <w:rPr>
                            <w:rFonts w:ascii="Times New Roman" w:eastAsia="Arial" w:hAnsi="Times New Roman" w:cs="Times New Roman"/>
                            <w:lang w:eastAsia="ar-SA"/>
                          </w:rPr>
                          <w:t xml:space="preserve">, </w:t>
                        </w:r>
                        <w:r w:rsidRPr="00C0507E">
                          <w:rPr>
                            <w:rFonts w:ascii="Times New Roman" w:eastAsia="Arial" w:hAnsi="Times New Roman" w:cs="Times New Roman"/>
                            <w:lang w:eastAsia="ar-SA"/>
                          </w:rPr>
                          <w:t>код ЄДРПОУ, код ЄДРІСІ (за наявності).</w:t>
                        </w:r>
                      </w:p>
                    </w:tc>
                    <w:tc>
                      <w:tcPr>
                        <w:tcW w:w="5211" w:type="dxa"/>
                      </w:tcPr>
                      <w:p w:rsidR="00257D0E" w:rsidRPr="00C0507E" w:rsidRDefault="00257D0E" w:rsidP="00342308">
                        <w:pPr>
                          <w:framePr w:hSpace="180" w:wrap="around" w:vAnchor="text" w:hAnchor="margin" w:xAlign="center" w:y="17"/>
                          <w:suppressAutoHyphens/>
                          <w:jc w:val="center"/>
                          <w:rPr>
                            <w:rFonts w:ascii="Times New Roman" w:eastAsia="Arial" w:hAnsi="Times New Roman" w:cs="Times New Roman"/>
                            <w:b/>
                            <w:lang w:eastAsia="ar-SA"/>
                          </w:rPr>
                        </w:pPr>
                      </w:p>
                    </w:tc>
                  </w:tr>
                  <w:tr w:rsidR="006007D1" w:rsidRPr="00C0507E" w:rsidTr="00C0507E">
                    <w:trPr>
                      <w:jc w:val="center"/>
                    </w:trPr>
                    <w:tc>
                      <w:tcPr>
                        <w:tcW w:w="5211" w:type="dxa"/>
                        <w:vAlign w:val="center"/>
                      </w:tcPr>
                      <w:p w:rsidR="00751527" w:rsidRPr="00C0507E" w:rsidRDefault="008E1A5E" w:rsidP="00342308">
                        <w:pPr>
                          <w:framePr w:hSpace="180" w:wrap="around" w:vAnchor="text" w:hAnchor="margin" w:xAlign="center" w:y="17"/>
                          <w:suppressAutoHyphens/>
                          <w:rPr>
                            <w:rFonts w:ascii="Times New Roman" w:eastAsia="Arial" w:hAnsi="Times New Roman" w:cs="Times New Roman"/>
                            <w:lang w:eastAsia="ar-SA"/>
                          </w:rPr>
                        </w:pPr>
                        <w:r w:rsidRPr="00C0507E">
                          <w:rPr>
                            <w:rFonts w:ascii="Times New Roman" w:eastAsia="Arial" w:hAnsi="Times New Roman" w:cs="Times New Roman"/>
                            <w:lang w:eastAsia="ar-SA"/>
                          </w:rPr>
                          <w:t xml:space="preserve">Кількість голосів, </w:t>
                        </w:r>
                      </w:p>
                      <w:p w:rsidR="006007D1" w:rsidRPr="00C0507E" w:rsidRDefault="008E1A5E" w:rsidP="00342308">
                        <w:pPr>
                          <w:framePr w:hSpace="180" w:wrap="around" w:vAnchor="text" w:hAnchor="margin" w:xAlign="center" w:y="17"/>
                          <w:suppressAutoHyphens/>
                          <w:rPr>
                            <w:rFonts w:ascii="Times New Roman" w:eastAsia="Arial" w:hAnsi="Times New Roman" w:cs="Times New Roman"/>
                            <w:lang w:eastAsia="ar-SA"/>
                          </w:rPr>
                        </w:pPr>
                        <w:r w:rsidRPr="00C0507E">
                          <w:rPr>
                            <w:rFonts w:ascii="Times New Roman" w:eastAsia="Arial" w:hAnsi="Times New Roman" w:cs="Times New Roman"/>
                            <w:lang w:eastAsia="ar-SA"/>
                          </w:rPr>
                          <w:t>що належить акціонеру</w:t>
                        </w:r>
                      </w:p>
                    </w:tc>
                    <w:tc>
                      <w:tcPr>
                        <w:tcW w:w="5211" w:type="dxa"/>
                      </w:tcPr>
                      <w:p w:rsidR="006007D1" w:rsidRPr="00C0507E" w:rsidRDefault="006007D1" w:rsidP="00342308">
                        <w:pPr>
                          <w:framePr w:hSpace="180" w:wrap="around" w:vAnchor="text" w:hAnchor="margin" w:xAlign="center" w:y="17"/>
                          <w:suppressAutoHyphens/>
                          <w:jc w:val="center"/>
                          <w:rPr>
                            <w:rFonts w:ascii="Times New Roman" w:eastAsia="Arial" w:hAnsi="Times New Roman" w:cs="Times New Roman"/>
                            <w:b/>
                            <w:lang w:eastAsia="ar-SA"/>
                          </w:rPr>
                        </w:pPr>
                      </w:p>
                    </w:tc>
                  </w:tr>
                </w:tbl>
                <w:p w:rsidR="004A6EB1" w:rsidRPr="00C0507E" w:rsidRDefault="004A6EB1" w:rsidP="0083468D">
                  <w:pPr>
                    <w:pStyle w:val="20"/>
                    <w:jc w:val="both"/>
                    <w:rPr>
                      <w:rFonts w:ascii="Times New Roman" w:hAnsi="Times New Roman"/>
                      <w:b/>
                      <w:u w:val="single"/>
                      <w:lang w:val="uk-UA"/>
                    </w:rPr>
                  </w:pPr>
                </w:p>
              </w:tc>
              <w:tc>
                <w:tcPr>
                  <w:tcW w:w="236" w:type="dxa"/>
                  <w:shd w:val="clear" w:color="auto" w:fill="auto"/>
                </w:tcPr>
                <w:p w:rsidR="004A6EB1" w:rsidRPr="00C0507E" w:rsidRDefault="004A6EB1" w:rsidP="0083468D">
                  <w:pPr>
                    <w:pStyle w:val="20"/>
                    <w:rPr>
                      <w:rFonts w:ascii="Times New Roman" w:hAnsi="Times New Roman"/>
                      <w:b/>
                      <w:lang w:val="uk-UA"/>
                    </w:rPr>
                  </w:pPr>
                </w:p>
              </w:tc>
            </w:tr>
          </w:tbl>
          <w:p w:rsidR="00C0507E" w:rsidRPr="008A06B6" w:rsidRDefault="00C0507E" w:rsidP="00C0507E">
            <w:pPr>
              <w:suppressAutoHyphens/>
              <w:snapToGrid w:val="0"/>
              <w:spacing w:after="0" w:line="257" w:lineRule="auto"/>
              <w:ind w:left="709" w:hanging="673"/>
              <w:rPr>
                <w:rFonts w:ascii="Times New Roman" w:eastAsia="Arial" w:hAnsi="Times New Roman" w:cs="Times New Roman"/>
                <w:b/>
                <w:sz w:val="12"/>
                <w:lang w:eastAsia="ar-SA"/>
              </w:rPr>
            </w:pPr>
          </w:p>
          <w:p w:rsidR="00C0507E" w:rsidRPr="000626B7" w:rsidRDefault="00C0507E" w:rsidP="00C0507E">
            <w:pPr>
              <w:suppressAutoHyphens/>
              <w:snapToGrid w:val="0"/>
              <w:spacing w:after="0" w:line="257" w:lineRule="auto"/>
              <w:ind w:left="709" w:hanging="673"/>
              <w:rPr>
                <w:rFonts w:ascii="Times New Roman" w:eastAsia="Arial" w:hAnsi="Times New Roman" w:cs="Times New Roman"/>
                <w:b/>
                <w:u w:val="single"/>
                <w:lang w:eastAsia="ar-SA"/>
              </w:rPr>
            </w:pPr>
            <w:r w:rsidRPr="000626B7">
              <w:rPr>
                <w:rFonts w:ascii="Times New Roman" w:eastAsia="Arial" w:hAnsi="Times New Roman" w:cs="Times New Roman"/>
                <w:b/>
                <w:u w:val="single"/>
                <w:lang w:eastAsia="ar-SA"/>
              </w:rPr>
              <w:t>Перше питання порядку денного, що винесене на голосування:</w:t>
            </w:r>
          </w:p>
          <w:p w:rsidR="00C0507E" w:rsidRPr="000626B7" w:rsidRDefault="00C0507E" w:rsidP="00C0507E">
            <w:pPr>
              <w:suppressAutoHyphens/>
              <w:spacing w:after="0" w:line="257" w:lineRule="auto"/>
              <w:rPr>
                <w:rFonts w:ascii="Times New Roman" w:eastAsia="Arial" w:hAnsi="Times New Roman" w:cs="Times New Roman"/>
                <w:b/>
                <w:lang w:eastAsia="ar-SA"/>
              </w:rPr>
            </w:pPr>
            <w:r w:rsidRPr="000626B7">
              <w:rPr>
                <w:rFonts w:ascii="Times New Roman" w:eastAsia="Arial Unicode MS" w:hAnsi="Times New Roman"/>
                <w:b/>
                <w:kern w:val="1"/>
              </w:rPr>
              <w:t xml:space="preserve"> </w:t>
            </w:r>
            <w:r w:rsidR="00C717EB" w:rsidRPr="000626B7">
              <w:rPr>
                <w:rFonts w:ascii="Times New Roman" w:eastAsia="Arial Unicode MS" w:hAnsi="Times New Roman" w:cs="Times New Roman"/>
                <w:b/>
                <w:kern w:val="1"/>
              </w:rPr>
              <w:t xml:space="preserve">Розгляд звіту Правління </w:t>
            </w:r>
            <w:r w:rsidR="00C717EB" w:rsidRPr="000626B7">
              <w:rPr>
                <w:rFonts w:ascii="Times New Roman" w:eastAsiaTheme="minorEastAsia" w:hAnsi="Times New Roman" w:cs="Times New Roman"/>
                <w:b/>
                <w:lang w:eastAsia="ru-RU"/>
              </w:rPr>
              <w:t>ПрАТ «Теофіпольський цукровий завод» за 202</w:t>
            </w:r>
            <w:r w:rsidR="0065120C">
              <w:rPr>
                <w:rFonts w:ascii="Times New Roman" w:eastAsiaTheme="minorEastAsia" w:hAnsi="Times New Roman" w:cs="Times New Roman"/>
                <w:b/>
                <w:lang w:eastAsia="ru-RU"/>
              </w:rPr>
              <w:t>5</w:t>
            </w:r>
            <w:r w:rsidR="00C717EB" w:rsidRPr="000626B7">
              <w:rPr>
                <w:rFonts w:ascii="Times New Roman" w:eastAsiaTheme="minorEastAsia" w:hAnsi="Times New Roman" w:cs="Times New Roman"/>
                <w:b/>
                <w:lang w:eastAsia="ru-RU"/>
              </w:rPr>
              <w:t xml:space="preserve"> рік та прийняття рішення за результатами розгляду такого звіту</w:t>
            </w:r>
            <w:r w:rsidRPr="000626B7">
              <w:rPr>
                <w:rFonts w:ascii="Times New Roman" w:eastAsia="Arial Unicode MS" w:hAnsi="Times New Roman"/>
                <w:b/>
                <w:kern w:val="1"/>
              </w:rPr>
              <w:t>.</w:t>
            </w:r>
          </w:p>
          <w:p w:rsidR="00C0507E" w:rsidRDefault="00C0507E" w:rsidP="00C0507E">
            <w:pPr>
              <w:suppressAutoHyphens/>
              <w:spacing w:after="0" w:line="257" w:lineRule="auto"/>
              <w:rPr>
                <w:rFonts w:ascii="Times New Roman" w:eastAsia="Arial" w:hAnsi="Times New Roman" w:cs="Times New Roman"/>
                <w:i/>
                <w:u w:val="single"/>
                <w:lang w:eastAsia="ar-SA"/>
              </w:rPr>
            </w:pPr>
            <w:r w:rsidRPr="00C0507E">
              <w:rPr>
                <w:rFonts w:ascii="Times New Roman" w:eastAsia="Arial" w:hAnsi="Times New Roman" w:cs="Times New Roman"/>
                <w:i/>
                <w:u w:val="single"/>
                <w:lang w:eastAsia="ar-SA"/>
              </w:rPr>
              <w:t>Проект рішення:</w:t>
            </w:r>
          </w:p>
          <w:p w:rsidR="00C717EB" w:rsidRPr="00C717EB" w:rsidRDefault="00C717EB" w:rsidP="00C717EB">
            <w:pPr>
              <w:spacing w:after="0" w:line="257" w:lineRule="auto"/>
              <w:jc w:val="both"/>
              <w:rPr>
                <w:rFonts w:ascii="Times New Roman" w:eastAsiaTheme="minorEastAsia" w:hAnsi="Times New Roman" w:cs="Times New Roman"/>
                <w:i/>
                <w:sz w:val="24"/>
                <w:szCs w:val="24"/>
                <w:lang w:eastAsia="ru-RU"/>
              </w:rPr>
            </w:pPr>
            <w:r w:rsidRPr="00C717EB">
              <w:rPr>
                <w:rFonts w:ascii="Times New Roman" w:eastAsia="Arial Unicode MS" w:hAnsi="Times New Roman" w:cs="Times New Roman"/>
                <w:i/>
                <w:kern w:val="1"/>
              </w:rPr>
              <w:t xml:space="preserve"> «</w:t>
            </w:r>
            <w:r w:rsidR="0065120C">
              <w:rPr>
                <w:rFonts w:ascii="Times New Roman" w:eastAsia="Arial Unicode MS" w:hAnsi="Times New Roman" w:cs="Times New Roman"/>
                <w:i/>
                <w:kern w:val="1"/>
              </w:rPr>
              <w:t>Затвердити з</w:t>
            </w:r>
            <w:r w:rsidRPr="00C717EB">
              <w:rPr>
                <w:rFonts w:ascii="Times New Roman" w:eastAsia="Arial Unicode MS" w:hAnsi="Times New Roman" w:cs="Times New Roman"/>
                <w:i/>
                <w:kern w:val="1"/>
              </w:rPr>
              <w:t xml:space="preserve">віт Правління </w:t>
            </w:r>
            <w:r w:rsidRPr="00C717EB">
              <w:rPr>
                <w:rFonts w:ascii="Times New Roman" w:eastAsiaTheme="minorEastAsia" w:hAnsi="Times New Roman" w:cs="Times New Roman"/>
                <w:i/>
                <w:lang w:eastAsia="ru-RU"/>
              </w:rPr>
              <w:t>ПрАТ «Теофіпольський цукровий завод» за 202</w:t>
            </w:r>
            <w:r w:rsidR="005552AE">
              <w:rPr>
                <w:rFonts w:ascii="Times New Roman" w:eastAsiaTheme="minorEastAsia" w:hAnsi="Times New Roman" w:cs="Times New Roman"/>
                <w:i/>
                <w:lang w:eastAsia="ru-RU"/>
              </w:rPr>
              <w:t>5</w:t>
            </w:r>
            <w:r w:rsidRPr="00C717EB">
              <w:rPr>
                <w:rFonts w:ascii="Times New Roman" w:eastAsiaTheme="minorEastAsia" w:hAnsi="Times New Roman" w:cs="Times New Roman"/>
                <w:i/>
                <w:lang w:eastAsia="ru-RU"/>
              </w:rPr>
              <w:t xml:space="preserve"> рік</w:t>
            </w:r>
            <w:r w:rsidRPr="00C717EB">
              <w:rPr>
                <w:rFonts w:ascii="Times New Roman" w:eastAsiaTheme="minorEastAsia" w:hAnsi="Times New Roman" w:cs="Times New Roman"/>
                <w:i/>
                <w:sz w:val="24"/>
                <w:szCs w:val="24"/>
                <w:lang w:eastAsia="ru-RU"/>
              </w:rPr>
              <w:t>»</w:t>
            </w:r>
          </w:p>
          <w:p w:rsidR="00C717EB" w:rsidRPr="008A06B6" w:rsidRDefault="00C717EB" w:rsidP="00C0507E">
            <w:pPr>
              <w:suppressAutoHyphens/>
              <w:spacing w:after="0" w:line="257" w:lineRule="auto"/>
              <w:rPr>
                <w:rFonts w:ascii="Times New Roman" w:eastAsia="Arial" w:hAnsi="Times New Roman" w:cs="Times New Roman"/>
                <w:i/>
                <w:sz w:val="10"/>
                <w:u w:val="single"/>
                <w:lang w:eastAsia="ar-SA"/>
              </w:rPr>
            </w:pPr>
          </w:p>
          <w:p w:rsidR="00C717EB" w:rsidRPr="00C717EB" w:rsidRDefault="00C717EB" w:rsidP="00C717EB">
            <w:pPr>
              <w:pStyle w:val="a3"/>
              <w:spacing w:after="0" w:line="240" w:lineRule="auto"/>
              <w:ind w:left="0" w:right="379"/>
              <w:rPr>
                <w:rFonts w:ascii="Times New Roman" w:hAnsi="Times New Roman" w:cs="Times New Roman"/>
              </w:rPr>
            </w:pPr>
            <w:r w:rsidRPr="00C0507E">
              <w:rPr>
                <w:rFonts w:ascii="Times New Roman" w:hAnsi="Times New Roman" w:cs="Times New Roman"/>
              </w:rPr>
              <w:t>Варіанти голосування</w:t>
            </w:r>
            <w:r>
              <w:rPr>
                <w:rFonts w:ascii="Times New Roman" w:hAnsi="Times New Roman" w:cs="Times New Roman"/>
              </w:rPr>
              <w:t xml:space="preserve"> :                </w:t>
            </w:r>
            <w:r w:rsidRPr="00EA34DE">
              <w:rPr>
                <w:rFonts w:ascii="Times New Roman" w:eastAsia="Arial" w:hAnsi="Times New Roman" w:cs="Times New Roman"/>
                <w:b/>
                <w:lang w:eastAsia="ar-SA"/>
              </w:rPr>
              <w:t>«ЗА»</w:t>
            </w:r>
            <w:r>
              <w:rPr>
                <w:rFonts w:ascii="Times New Roman" w:eastAsia="Arial" w:hAnsi="Times New Roman" w:cs="Times New Roman"/>
                <w:b/>
                <w:lang w:eastAsia="ar-SA"/>
              </w:rPr>
              <w:t xml:space="preserve">                                                      </w:t>
            </w:r>
            <w:r w:rsidRPr="00EA34DE">
              <w:rPr>
                <w:rFonts w:ascii="Times New Roman" w:eastAsia="Arial" w:hAnsi="Times New Roman" w:cs="Times New Roman"/>
                <w:b/>
                <w:lang w:eastAsia="ar-SA"/>
              </w:rPr>
              <w:t xml:space="preserve"> </w:t>
            </w:r>
            <w:r w:rsidRPr="00C717EB">
              <w:rPr>
                <w:rFonts w:ascii="Times New Roman" w:eastAsia="Arial" w:hAnsi="Times New Roman" w:cs="Times New Roman"/>
                <w:b/>
                <w:lang w:eastAsia="ar-SA"/>
              </w:rPr>
              <w:t>«ПРОТИ»</w:t>
            </w:r>
          </w:p>
          <w:p w:rsidR="000626B7" w:rsidRPr="008A06B6" w:rsidRDefault="000626B7" w:rsidP="00C717EB">
            <w:pPr>
              <w:pStyle w:val="a3"/>
              <w:spacing w:after="0" w:line="240" w:lineRule="auto"/>
              <w:ind w:left="0" w:right="379"/>
              <w:rPr>
                <w:rFonts w:ascii="Times New Roman" w:eastAsia="Arial" w:hAnsi="Times New Roman" w:cs="Times New Roman"/>
                <w:i/>
                <w:sz w:val="10"/>
                <w:lang w:eastAsia="ar-SA"/>
              </w:rPr>
            </w:pPr>
          </w:p>
          <w:p w:rsidR="000626B7" w:rsidRPr="000626B7" w:rsidRDefault="000626B7" w:rsidP="000626B7">
            <w:pPr>
              <w:suppressAutoHyphens/>
              <w:snapToGrid w:val="0"/>
              <w:spacing w:after="0" w:line="257" w:lineRule="auto"/>
              <w:ind w:left="709" w:hanging="673"/>
              <w:rPr>
                <w:rFonts w:ascii="Times New Roman" w:eastAsia="Arial" w:hAnsi="Times New Roman" w:cs="Times New Roman"/>
                <w:b/>
                <w:u w:val="single"/>
                <w:lang w:eastAsia="ar-SA"/>
              </w:rPr>
            </w:pPr>
            <w:r>
              <w:rPr>
                <w:rFonts w:ascii="Times New Roman" w:eastAsia="Arial" w:hAnsi="Times New Roman" w:cs="Times New Roman"/>
                <w:b/>
                <w:u w:val="single"/>
                <w:lang w:eastAsia="ar-SA"/>
              </w:rPr>
              <w:t>Д</w:t>
            </w:r>
            <w:r w:rsidRPr="000626B7">
              <w:rPr>
                <w:rFonts w:ascii="Times New Roman" w:eastAsia="Arial" w:hAnsi="Times New Roman" w:cs="Times New Roman"/>
                <w:b/>
                <w:u w:val="single"/>
                <w:lang w:eastAsia="ar-SA"/>
              </w:rPr>
              <w:t>р</w:t>
            </w:r>
            <w:r>
              <w:rPr>
                <w:rFonts w:ascii="Times New Roman" w:eastAsia="Arial" w:hAnsi="Times New Roman" w:cs="Times New Roman"/>
                <w:b/>
                <w:u w:val="single"/>
                <w:lang w:eastAsia="ar-SA"/>
              </w:rPr>
              <w:t>уг</w:t>
            </w:r>
            <w:r w:rsidRPr="000626B7">
              <w:rPr>
                <w:rFonts w:ascii="Times New Roman" w:eastAsia="Arial" w:hAnsi="Times New Roman" w:cs="Times New Roman"/>
                <w:b/>
                <w:u w:val="single"/>
                <w:lang w:eastAsia="ar-SA"/>
              </w:rPr>
              <w:t>е питання порядку денного, що винесене на голосування:</w:t>
            </w:r>
          </w:p>
          <w:p w:rsidR="000626B7" w:rsidRPr="000626B7" w:rsidRDefault="000626B7" w:rsidP="000626B7">
            <w:pPr>
              <w:spacing w:after="0" w:line="257" w:lineRule="auto"/>
              <w:contextualSpacing/>
              <w:jc w:val="both"/>
              <w:rPr>
                <w:rFonts w:ascii="Times New Roman" w:eastAsia="Arial Unicode MS" w:hAnsi="Times New Roman" w:cs="Times New Roman"/>
                <w:b/>
                <w:kern w:val="1"/>
              </w:rPr>
            </w:pPr>
            <w:r w:rsidRPr="000626B7">
              <w:rPr>
                <w:rFonts w:ascii="Times New Roman" w:eastAsia="Arial Unicode MS" w:hAnsi="Times New Roman" w:cs="Times New Roman"/>
                <w:b/>
                <w:kern w:val="1"/>
              </w:rPr>
              <w:t xml:space="preserve">Розгляд звіту Наглядової ради </w:t>
            </w:r>
            <w:r w:rsidRPr="000626B7">
              <w:rPr>
                <w:rFonts w:ascii="Times New Roman" w:eastAsiaTheme="minorEastAsia" w:hAnsi="Times New Roman" w:cs="Times New Roman"/>
                <w:b/>
                <w:lang w:eastAsia="ru-RU"/>
              </w:rPr>
              <w:t>ПрАТ «Теофіпольський цукровий завод» про результати діяльності за 202</w:t>
            </w:r>
            <w:r w:rsidR="000A2187">
              <w:rPr>
                <w:rFonts w:ascii="Times New Roman" w:eastAsiaTheme="minorEastAsia" w:hAnsi="Times New Roman" w:cs="Times New Roman"/>
                <w:b/>
                <w:lang w:eastAsia="ru-RU"/>
              </w:rPr>
              <w:t>5</w:t>
            </w:r>
            <w:r w:rsidRPr="000626B7">
              <w:rPr>
                <w:rFonts w:ascii="Times New Roman" w:eastAsiaTheme="minorEastAsia" w:hAnsi="Times New Roman" w:cs="Times New Roman"/>
                <w:b/>
                <w:lang w:eastAsia="ru-RU"/>
              </w:rPr>
              <w:t xml:space="preserve"> рік та прийняття рішення за результатами розгляду такого звіту.</w:t>
            </w:r>
          </w:p>
          <w:p w:rsidR="000626B7" w:rsidRPr="000626B7" w:rsidRDefault="000626B7" w:rsidP="000626B7">
            <w:pPr>
              <w:spacing w:after="0" w:line="257" w:lineRule="auto"/>
              <w:jc w:val="both"/>
              <w:rPr>
                <w:rFonts w:ascii="Times New Roman" w:eastAsia="Arial Unicode MS" w:hAnsi="Times New Roman" w:cs="Times New Roman"/>
                <w:i/>
                <w:kern w:val="1"/>
                <w:u w:val="single"/>
              </w:rPr>
            </w:pPr>
            <w:r w:rsidRPr="000626B7">
              <w:rPr>
                <w:rFonts w:ascii="Times New Roman" w:eastAsia="Arial Unicode MS" w:hAnsi="Times New Roman" w:cs="Times New Roman"/>
                <w:i/>
                <w:kern w:val="1"/>
                <w:u w:val="single"/>
              </w:rPr>
              <w:t>Проект рішення:</w:t>
            </w:r>
          </w:p>
          <w:p w:rsidR="000626B7" w:rsidRPr="000626B7" w:rsidRDefault="000626B7" w:rsidP="000626B7">
            <w:pPr>
              <w:widowControl w:val="0"/>
              <w:suppressAutoHyphens/>
              <w:spacing w:after="0" w:line="257" w:lineRule="auto"/>
              <w:jc w:val="both"/>
              <w:rPr>
                <w:rFonts w:ascii="Times New Roman" w:eastAsia="Arial Unicode MS" w:hAnsi="Times New Roman" w:cs="Times New Roman"/>
                <w:i/>
                <w:kern w:val="1"/>
              </w:rPr>
            </w:pPr>
            <w:r w:rsidRPr="000626B7">
              <w:rPr>
                <w:rFonts w:ascii="Times New Roman" w:eastAsia="Arial Unicode MS" w:hAnsi="Times New Roman" w:cs="Times New Roman"/>
                <w:i/>
                <w:kern w:val="1"/>
              </w:rPr>
              <w:t>«</w:t>
            </w:r>
            <w:r w:rsidR="000A2187">
              <w:rPr>
                <w:rFonts w:ascii="Times New Roman" w:eastAsia="Arial Unicode MS" w:hAnsi="Times New Roman" w:cs="Times New Roman"/>
                <w:i/>
                <w:kern w:val="1"/>
              </w:rPr>
              <w:t>Затвердити з</w:t>
            </w:r>
            <w:r w:rsidRPr="000626B7">
              <w:rPr>
                <w:rFonts w:ascii="Times New Roman" w:eastAsia="Arial Unicode MS" w:hAnsi="Times New Roman" w:cs="Times New Roman"/>
                <w:i/>
                <w:kern w:val="1"/>
              </w:rPr>
              <w:t>віт Наглядової ради П</w:t>
            </w:r>
            <w:r w:rsidR="008A06B6">
              <w:rPr>
                <w:rFonts w:ascii="Times New Roman" w:eastAsia="Arial Unicode MS" w:hAnsi="Times New Roman" w:cs="Times New Roman"/>
                <w:i/>
                <w:kern w:val="1"/>
              </w:rPr>
              <w:t>рАТ</w:t>
            </w:r>
            <w:r w:rsidRPr="000626B7">
              <w:rPr>
                <w:rFonts w:ascii="Times New Roman" w:eastAsia="Arial Unicode MS" w:hAnsi="Times New Roman" w:cs="Times New Roman"/>
                <w:i/>
                <w:kern w:val="1"/>
              </w:rPr>
              <w:t xml:space="preserve"> «</w:t>
            </w:r>
            <w:r w:rsidRPr="000626B7">
              <w:rPr>
                <w:rFonts w:ascii="Times New Roman" w:hAnsi="Times New Roman" w:cs="Times New Roman"/>
                <w:i/>
              </w:rPr>
              <w:t>Теофіпольський цукровий завод</w:t>
            </w:r>
            <w:r w:rsidRPr="000626B7">
              <w:rPr>
                <w:rFonts w:ascii="Times New Roman" w:eastAsia="Arial Unicode MS" w:hAnsi="Times New Roman" w:cs="Times New Roman"/>
                <w:i/>
                <w:kern w:val="1"/>
              </w:rPr>
              <w:t>»</w:t>
            </w:r>
            <w:r w:rsidRPr="000626B7">
              <w:rPr>
                <w:rFonts w:ascii="Times New Roman" w:eastAsia="Arial Unicode MS" w:hAnsi="Times New Roman" w:cs="Times New Roman"/>
                <w:b/>
                <w:i/>
                <w:kern w:val="1"/>
              </w:rPr>
              <w:t xml:space="preserve"> </w:t>
            </w:r>
            <w:r w:rsidRPr="000626B7">
              <w:rPr>
                <w:rFonts w:ascii="Times New Roman" w:eastAsia="Arial Unicode MS" w:hAnsi="Times New Roman" w:cs="Times New Roman"/>
                <w:i/>
                <w:kern w:val="1"/>
              </w:rPr>
              <w:t>за 202</w:t>
            </w:r>
            <w:r w:rsidR="00B85E0D">
              <w:rPr>
                <w:rFonts w:ascii="Times New Roman" w:eastAsia="Arial Unicode MS" w:hAnsi="Times New Roman" w:cs="Times New Roman"/>
                <w:i/>
                <w:kern w:val="1"/>
              </w:rPr>
              <w:t>5</w:t>
            </w:r>
            <w:r w:rsidRPr="000626B7">
              <w:rPr>
                <w:rFonts w:ascii="Times New Roman" w:eastAsia="Arial Unicode MS" w:hAnsi="Times New Roman" w:cs="Times New Roman"/>
                <w:i/>
                <w:kern w:val="1"/>
              </w:rPr>
              <w:t xml:space="preserve"> рік»</w:t>
            </w:r>
          </w:p>
          <w:p w:rsidR="000626B7" w:rsidRPr="008A06B6" w:rsidRDefault="000626B7" w:rsidP="000626B7">
            <w:pPr>
              <w:pStyle w:val="a3"/>
              <w:spacing w:after="0" w:line="240" w:lineRule="auto"/>
              <w:ind w:left="0" w:right="379"/>
              <w:rPr>
                <w:rFonts w:ascii="Times New Roman" w:hAnsi="Times New Roman" w:cs="Times New Roman"/>
                <w:sz w:val="10"/>
                <w:szCs w:val="14"/>
              </w:rPr>
            </w:pPr>
          </w:p>
          <w:p w:rsidR="000626B7" w:rsidRPr="00C717EB" w:rsidRDefault="000626B7" w:rsidP="000626B7">
            <w:pPr>
              <w:pStyle w:val="a3"/>
              <w:spacing w:after="0" w:line="240" w:lineRule="auto"/>
              <w:ind w:left="0" w:right="379"/>
              <w:rPr>
                <w:rFonts w:ascii="Times New Roman" w:hAnsi="Times New Roman" w:cs="Times New Roman"/>
              </w:rPr>
            </w:pPr>
            <w:r w:rsidRPr="00C0507E">
              <w:rPr>
                <w:rFonts w:ascii="Times New Roman" w:hAnsi="Times New Roman" w:cs="Times New Roman"/>
              </w:rPr>
              <w:t>Варіанти голосування</w:t>
            </w:r>
            <w:r>
              <w:rPr>
                <w:rFonts w:ascii="Times New Roman" w:hAnsi="Times New Roman" w:cs="Times New Roman"/>
              </w:rPr>
              <w:t xml:space="preserve"> :                </w:t>
            </w:r>
            <w:r w:rsidRPr="00EA34DE">
              <w:rPr>
                <w:rFonts w:ascii="Times New Roman" w:eastAsia="Arial" w:hAnsi="Times New Roman" w:cs="Times New Roman"/>
                <w:b/>
                <w:lang w:eastAsia="ar-SA"/>
              </w:rPr>
              <w:t>«ЗА»</w:t>
            </w:r>
            <w:r>
              <w:rPr>
                <w:rFonts w:ascii="Times New Roman" w:eastAsia="Arial" w:hAnsi="Times New Roman" w:cs="Times New Roman"/>
                <w:b/>
                <w:lang w:eastAsia="ar-SA"/>
              </w:rPr>
              <w:t xml:space="preserve">                                                      </w:t>
            </w:r>
            <w:r w:rsidRPr="00EA34DE">
              <w:rPr>
                <w:rFonts w:ascii="Times New Roman" w:eastAsia="Arial" w:hAnsi="Times New Roman" w:cs="Times New Roman"/>
                <w:b/>
                <w:lang w:eastAsia="ar-SA"/>
              </w:rPr>
              <w:t xml:space="preserve"> </w:t>
            </w:r>
            <w:r w:rsidRPr="00C717EB">
              <w:rPr>
                <w:rFonts w:ascii="Times New Roman" w:eastAsia="Arial" w:hAnsi="Times New Roman" w:cs="Times New Roman"/>
                <w:b/>
                <w:lang w:eastAsia="ar-SA"/>
              </w:rPr>
              <w:t>«ПРОТИ»</w:t>
            </w:r>
          </w:p>
          <w:p w:rsidR="00C717EB" w:rsidRPr="008A06B6" w:rsidRDefault="00C717EB" w:rsidP="00C0507E">
            <w:pPr>
              <w:suppressAutoHyphens/>
              <w:spacing w:after="0" w:line="257" w:lineRule="auto"/>
              <w:rPr>
                <w:rFonts w:ascii="Times New Roman" w:eastAsia="Arial" w:hAnsi="Times New Roman" w:cs="Times New Roman"/>
                <w:i/>
                <w:sz w:val="10"/>
                <w:u w:val="single"/>
                <w:lang w:eastAsia="ar-SA"/>
              </w:rPr>
            </w:pPr>
          </w:p>
          <w:p w:rsidR="000626B7" w:rsidRPr="000626B7" w:rsidRDefault="000626B7" w:rsidP="000626B7">
            <w:pPr>
              <w:suppressAutoHyphens/>
              <w:snapToGrid w:val="0"/>
              <w:spacing w:after="0" w:line="257" w:lineRule="auto"/>
              <w:ind w:left="709" w:hanging="673"/>
              <w:rPr>
                <w:rFonts w:ascii="Times New Roman" w:eastAsia="Arial" w:hAnsi="Times New Roman" w:cs="Times New Roman"/>
                <w:b/>
                <w:u w:val="single"/>
                <w:lang w:eastAsia="ar-SA"/>
              </w:rPr>
            </w:pPr>
            <w:r>
              <w:rPr>
                <w:rFonts w:ascii="Times New Roman" w:eastAsia="Arial" w:hAnsi="Times New Roman" w:cs="Times New Roman"/>
                <w:b/>
                <w:u w:val="single"/>
                <w:lang w:eastAsia="ar-SA"/>
              </w:rPr>
              <w:t xml:space="preserve">Третє </w:t>
            </w:r>
            <w:r w:rsidRPr="000626B7">
              <w:rPr>
                <w:rFonts w:ascii="Times New Roman" w:eastAsia="Arial" w:hAnsi="Times New Roman" w:cs="Times New Roman"/>
                <w:b/>
                <w:u w:val="single"/>
                <w:lang w:eastAsia="ar-SA"/>
              </w:rPr>
              <w:t xml:space="preserve"> питання порядку денного, що винесене на голосування:</w:t>
            </w:r>
          </w:p>
          <w:p w:rsidR="00247416" w:rsidRPr="00247416" w:rsidRDefault="00247416" w:rsidP="00247416">
            <w:pPr>
              <w:spacing w:after="0" w:line="257" w:lineRule="auto"/>
              <w:jc w:val="both"/>
              <w:rPr>
                <w:rFonts w:ascii="Times New Roman" w:eastAsia="Times New Roman" w:hAnsi="Times New Roman" w:cs="Times New Roman"/>
                <w:b/>
                <w:szCs w:val="24"/>
                <w:lang w:eastAsia="ar-SA"/>
              </w:rPr>
            </w:pPr>
            <w:r w:rsidRPr="00247416">
              <w:rPr>
                <w:rFonts w:ascii="Times New Roman" w:eastAsia="Times New Roman" w:hAnsi="Times New Roman" w:cs="Times New Roman"/>
                <w:b/>
                <w:szCs w:val="24"/>
                <w:lang w:eastAsia="ar-SA"/>
              </w:rPr>
              <w:t xml:space="preserve">Затвердження результатів </w:t>
            </w:r>
            <w:r w:rsidRPr="00247416">
              <w:rPr>
                <w:rFonts w:ascii="Times New Roman" w:eastAsiaTheme="minorEastAsia" w:hAnsi="Times New Roman" w:cs="Times New Roman"/>
                <w:b/>
                <w:szCs w:val="24"/>
                <w:lang w:eastAsia="ru-RU"/>
              </w:rPr>
              <w:t>фінансово-господарської діяльності ПрАТ «Теофіпольський цукровий завод» за 202</w:t>
            </w:r>
            <w:r w:rsidR="00C93581">
              <w:rPr>
                <w:rFonts w:ascii="Times New Roman" w:eastAsiaTheme="minorEastAsia" w:hAnsi="Times New Roman" w:cs="Times New Roman"/>
                <w:b/>
                <w:szCs w:val="24"/>
                <w:lang w:eastAsia="ru-RU"/>
              </w:rPr>
              <w:t>5</w:t>
            </w:r>
            <w:r w:rsidRPr="00247416">
              <w:rPr>
                <w:rFonts w:ascii="Times New Roman" w:eastAsiaTheme="minorEastAsia" w:hAnsi="Times New Roman" w:cs="Times New Roman"/>
                <w:b/>
                <w:szCs w:val="24"/>
                <w:lang w:eastAsia="ru-RU"/>
              </w:rPr>
              <w:t xml:space="preserve"> рік та </w:t>
            </w:r>
            <w:r w:rsidR="00666446">
              <w:rPr>
                <w:rFonts w:ascii="Times New Roman" w:eastAsiaTheme="minorEastAsia" w:hAnsi="Times New Roman" w:cs="Times New Roman"/>
                <w:b/>
                <w:szCs w:val="24"/>
                <w:lang w:eastAsia="ru-RU"/>
              </w:rPr>
              <w:t>розподіл прибутку</w:t>
            </w:r>
            <w:r w:rsidRPr="00247416">
              <w:rPr>
                <w:rFonts w:ascii="Times New Roman" w:eastAsiaTheme="minorEastAsia" w:hAnsi="Times New Roman" w:cs="Times New Roman"/>
                <w:b/>
                <w:szCs w:val="24"/>
                <w:lang w:eastAsia="ru-RU"/>
              </w:rPr>
              <w:t>.</w:t>
            </w:r>
          </w:p>
          <w:p w:rsidR="00BD7F97" w:rsidRPr="00157FCF" w:rsidRDefault="00BD7F97" w:rsidP="004A0CE9">
            <w:pPr>
              <w:spacing w:after="0" w:line="257" w:lineRule="auto"/>
              <w:jc w:val="both"/>
              <w:rPr>
                <w:rFonts w:ascii="Times New Roman" w:eastAsia="Arial Unicode MS" w:hAnsi="Times New Roman" w:cs="Times New Roman"/>
                <w:i/>
                <w:kern w:val="1"/>
                <w:u w:val="single"/>
              </w:rPr>
            </w:pPr>
            <w:r w:rsidRPr="00157FCF">
              <w:rPr>
                <w:rFonts w:ascii="Times New Roman" w:eastAsia="Arial Unicode MS" w:hAnsi="Times New Roman" w:cs="Times New Roman"/>
                <w:i/>
                <w:kern w:val="1"/>
                <w:u w:val="single"/>
              </w:rPr>
              <w:t>Проект рішення:</w:t>
            </w:r>
          </w:p>
          <w:p w:rsidR="004A0CE9" w:rsidRPr="004A0CE9" w:rsidRDefault="004A0CE9" w:rsidP="004A0CE9">
            <w:pPr>
              <w:spacing w:after="0" w:line="257" w:lineRule="auto"/>
              <w:jc w:val="both"/>
              <w:rPr>
                <w:rFonts w:ascii="Times New Roman" w:eastAsia="Times New Roman" w:hAnsi="Times New Roman" w:cs="Times New Roman"/>
                <w:u w:val="single"/>
                <w:lang w:eastAsia="ar-SA"/>
              </w:rPr>
            </w:pPr>
            <w:r w:rsidRPr="004A0CE9">
              <w:rPr>
                <w:rFonts w:ascii="Times New Roman" w:eastAsiaTheme="minorEastAsia" w:hAnsi="Times New Roman" w:cs="Times New Roman"/>
                <w:i/>
                <w:lang w:eastAsia="ru-RU"/>
              </w:rPr>
              <w:t>«Затвердити  результати фінансово-господарської діяльності  ПрАТ «Теофіпольський цукровий завод» за 202</w:t>
            </w:r>
            <w:r w:rsidR="003873FC">
              <w:rPr>
                <w:rFonts w:ascii="Times New Roman" w:eastAsiaTheme="minorEastAsia" w:hAnsi="Times New Roman" w:cs="Times New Roman"/>
                <w:i/>
                <w:lang w:eastAsia="ru-RU"/>
              </w:rPr>
              <w:t>5</w:t>
            </w:r>
            <w:r w:rsidRPr="004A0CE9">
              <w:rPr>
                <w:rFonts w:ascii="Times New Roman" w:eastAsiaTheme="minorEastAsia" w:hAnsi="Times New Roman" w:cs="Times New Roman"/>
                <w:i/>
                <w:lang w:eastAsia="ru-RU"/>
              </w:rPr>
              <w:t xml:space="preserve"> рік. </w:t>
            </w:r>
            <w:r w:rsidR="009B64AA">
              <w:rPr>
                <w:rFonts w:ascii="Times New Roman" w:eastAsiaTheme="minorEastAsia" w:hAnsi="Times New Roman" w:cs="Times New Roman"/>
                <w:i/>
                <w:lang w:eastAsia="ru-RU"/>
              </w:rPr>
              <w:t xml:space="preserve"> Прибуток ПрАТ «Теофіпольський цукровий завод</w:t>
            </w:r>
            <w:r w:rsidRPr="004A0CE9">
              <w:rPr>
                <w:rFonts w:ascii="Times New Roman" w:eastAsia="Arial Unicode MS" w:hAnsi="Times New Roman" w:cs="Times New Roman"/>
                <w:i/>
                <w:kern w:val="1"/>
                <w:lang w:eastAsia="ru-RU"/>
              </w:rPr>
              <w:t>» за 202</w:t>
            </w:r>
            <w:r w:rsidR="00A56A46">
              <w:rPr>
                <w:rFonts w:ascii="Times New Roman" w:eastAsia="Arial Unicode MS" w:hAnsi="Times New Roman" w:cs="Times New Roman"/>
                <w:i/>
                <w:kern w:val="1"/>
                <w:lang w:eastAsia="ru-RU"/>
              </w:rPr>
              <w:t>5</w:t>
            </w:r>
            <w:r w:rsidRPr="004A0CE9">
              <w:rPr>
                <w:rFonts w:ascii="Times New Roman" w:eastAsia="Arial Unicode MS" w:hAnsi="Times New Roman" w:cs="Times New Roman"/>
                <w:i/>
                <w:kern w:val="1"/>
                <w:lang w:eastAsia="ru-RU"/>
              </w:rPr>
              <w:t xml:space="preserve"> рік</w:t>
            </w:r>
            <w:r w:rsidRPr="004A0CE9">
              <w:rPr>
                <w:rFonts w:ascii="Times New Roman" w:eastAsia="Arial Unicode MS" w:hAnsi="Times New Roman" w:cs="Times New Roman"/>
                <w:b/>
                <w:i/>
                <w:kern w:val="1"/>
                <w:lang w:eastAsia="ru-RU"/>
              </w:rPr>
              <w:t xml:space="preserve"> </w:t>
            </w:r>
            <w:r w:rsidRPr="004A0CE9">
              <w:rPr>
                <w:rFonts w:ascii="Times New Roman" w:eastAsiaTheme="minorEastAsia" w:hAnsi="Times New Roman" w:cs="Times New Roman"/>
                <w:i/>
                <w:lang w:eastAsia="ru-RU"/>
              </w:rPr>
              <w:t xml:space="preserve">у розмірі </w:t>
            </w:r>
            <w:r w:rsidR="00A56A46">
              <w:rPr>
                <w:rFonts w:ascii="Times New Roman" w:eastAsiaTheme="minorEastAsia" w:hAnsi="Times New Roman" w:cs="Times New Roman"/>
                <w:i/>
                <w:lang w:eastAsia="ru-RU"/>
              </w:rPr>
              <w:t xml:space="preserve">1 </w:t>
            </w:r>
            <w:r w:rsidR="0006252D">
              <w:rPr>
                <w:rFonts w:ascii="Times New Roman" w:eastAsiaTheme="minorEastAsia" w:hAnsi="Times New Roman" w:cs="Times New Roman"/>
                <w:i/>
                <w:lang w:eastAsia="ru-RU"/>
              </w:rPr>
              <w:t>047</w:t>
            </w:r>
            <w:r w:rsidRPr="004A0CE9">
              <w:rPr>
                <w:rFonts w:ascii="Times New Roman" w:eastAsiaTheme="minorEastAsia" w:hAnsi="Times New Roman" w:cs="Times New Roman"/>
                <w:i/>
                <w:lang w:eastAsia="ru-RU"/>
              </w:rPr>
              <w:t xml:space="preserve"> 000,00  грн. </w:t>
            </w:r>
            <w:r w:rsidR="001729E0">
              <w:rPr>
                <w:rFonts w:ascii="Times New Roman" w:eastAsiaTheme="minorEastAsia" w:hAnsi="Times New Roman" w:cs="Times New Roman"/>
                <w:i/>
                <w:lang w:eastAsia="ru-RU"/>
              </w:rPr>
              <w:t xml:space="preserve">залишити </w:t>
            </w:r>
            <w:r w:rsidR="00626F1F">
              <w:rPr>
                <w:rFonts w:ascii="Times New Roman" w:eastAsiaTheme="minorEastAsia" w:hAnsi="Times New Roman" w:cs="Times New Roman"/>
                <w:i/>
                <w:lang w:eastAsia="ru-RU"/>
              </w:rPr>
              <w:t xml:space="preserve">нерозподіленим та направити його на погашення боргів минулих періодів. Дивіденди за підсумками </w:t>
            </w:r>
            <w:r w:rsidR="000C6CBC">
              <w:rPr>
                <w:rFonts w:ascii="Times New Roman" w:eastAsiaTheme="minorEastAsia" w:hAnsi="Times New Roman" w:cs="Times New Roman"/>
                <w:i/>
                <w:lang w:eastAsia="ru-RU"/>
              </w:rPr>
              <w:t xml:space="preserve">діяльності </w:t>
            </w:r>
            <w:r w:rsidR="00626F1F">
              <w:rPr>
                <w:rFonts w:ascii="Times New Roman" w:eastAsiaTheme="minorEastAsia" w:hAnsi="Times New Roman" w:cs="Times New Roman"/>
                <w:i/>
                <w:lang w:eastAsia="ru-RU"/>
              </w:rPr>
              <w:t xml:space="preserve"> </w:t>
            </w:r>
            <w:r w:rsidR="000C6CBC">
              <w:rPr>
                <w:rFonts w:ascii="Times New Roman" w:eastAsiaTheme="minorEastAsia" w:hAnsi="Times New Roman" w:cs="Times New Roman"/>
                <w:i/>
                <w:lang w:eastAsia="ru-RU"/>
              </w:rPr>
              <w:t>за 2025 рік</w:t>
            </w:r>
            <w:r w:rsidR="00074DE0">
              <w:rPr>
                <w:rFonts w:ascii="Times New Roman" w:eastAsiaTheme="minorEastAsia" w:hAnsi="Times New Roman" w:cs="Times New Roman"/>
                <w:i/>
                <w:lang w:eastAsia="ru-RU"/>
              </w:rPr>
              <w:t xml:space="preserve"> не нараховувати та не ви</w:t>
            </w:r>
            <w:r w:rsidR="00696E6E">
              <w:rPr>
                <w:rFonts w:ascii="Times New Roman" w:eastAsiaTheme="minorEastAsia" w:hAnsi="Times New Roman" w:cs="Times New Roman"/>
                <w:i/>
                <w:lang w:eastAsia="ru-RU"/>
              </w:rPr>
              <w:t>п</w:t>
            </w:r>
            <w:r w:rsidR="00074DE0">
              <w:rPr>
                <w:rFonts w:ascii="Times New Roman" w:eastAsiaTheme="minorEastAsia" w:hAnsi="Times New Roman" w:cs="Times New Roman"/>
                <w:i/>
                <w:lang w:eastAsia="ru-RU"/>
              </w:rPr>
              <w:t>лачувати</w:t>
            </w:r>
            <w:r w:rsidR="000C6CBC">
              <w:rPr>
                <w:rFonts w:ascii="Times New Roman" w:eastAsiaTheme="minorEastAsia" w:hAnsi="Times New Roman" w:cs="Times New Roman"/>
                <w:i/>
                <w:lang w:eastAsia="ru-RU"/>
              </w:rPr>
              <w:t xml:space="preserve"> </w:t>
            </w:r>
            <w:r w:rsidRPr="004A0CE9">
              <w:rPr>
                <w:rFonts w:ascii="Times New Roman" w:eastAsia="Times New Roman" w:hAnsi="Times New Roman" w:cs="Times New Roman"/>
                <w:i/>
                <w:lang w:eastAsia="ar-SA"/>
              </w:rPr>
              <w:t>».</w:t>
            </w:r>
          </w:p>
          <w:p w:rsidR="00A9114B" w:rsidRPr="004A0CE9" w:rsidRDefault="00A9114B" w:rsidP="008A06B6">
            <w:pPr>
              <w:pStyle w:val="a3"/>
              <w:spacing w:after="0" w:line="240" w:lineRule="auto"/>
              <w:ind w:left="0" w:right="379"/>
              <w:rPr>
                <w:rFonts w:ascii="Times New Roman" w:hAnsi="Times New Roman" w:cs="Times New Roman"/>
                <w:sz w:val="14"/>
                <w:szCs w:val="14"/>
              </w:rPr>
            </w:pPr>
          </w:p>
          <w:p w:rsidR="008A06B6" w:rsidRPr="00C717EB" w:rsidRDefault="008A06B6" w:rsidP="008A06B6">
            <w:pPr>
              <w:pStyle w:val="a3"/>
              <w:spacing w:after="0" w:line="240" w:lineRule="auto"/>
              <w:ind w:left="0" w:right="379"/>
              <w:rPr>
                <w:rFonts w:ascii="Times New Roman" w:hAnsi="Times New Roman" w:cs="Times New Roman"/>
              </w:rPr>
            </w:pPr>
            <w:r w:rsidRPr="00C0507E">
              <w:rPr>
                <w:rFonts w:ascii="Times New Roman" w:hAnsi="Times New Roman" w:cs="Times New Roman"/>
              </w:rPr>
              <w:t>Варіанти голосування</w:t>
            </w:r>
            <w:r>
              <w:rPr>
                <w:rFonts w:ascii="Times New Roman" w:hAnsi="Times New Roman" w:cs="Times New Roman"/>
              </w:rPr>
              <w:t xml:space="preserve"> :                </w:t>
            </w:r>
            <w:r w:rsidRPr="00EA34DE">
              <w:rPr>
                <w:rFonts w:ascii="Times New Roman" w:eastAsia="Arial" w:hAnsi="Times New Roman" w:cs="Times New Roman"/>
                <w:b/>
                <w:lang w:eastAsia="ar-SA"/>
              </w:rPr>
              <w:t>«ЗА»</w:t>
            </w:r>
            <w:r>
              <w:rPr>
                <w:rFonts w:ascii="Times New Roman" w:eastAsia="Arial" w:hAnsi="Times New Roman" w:cs="Times New Roman"/>
                <w:b/>
                <w:lang w:eastAsia="ar-SA"/>
              </w:rPr>
              <w:t xml:space="preserve">                                                      </w:t>
            </w:r>
            <w:r w:rsidRPr="00EA34DE">
              <w:rPr>
                <w:rFonts w:ascii="Times New Roman" w:eastAsia="Arial" w:hAnsi="Times New Roman" w:cs="Times New Roman"/>
                <w:b/>
                <w:lang w:eastAsia="ar-SA"/>
              </w:rPr>
              <w:t xml:space="preserve"> </w:t>
            </w:r>
            <w:r w:rsidRPr="00C717EB">
              <w:rPr>
                <w:rFonts w:ascii="Times New Roman" w:eastAsia="Arial" w:hAnsi="Times New Roman" w:cs="Times New Roman"/>
                <w:b/>
                <w:lang w:eastAsia="ar-SA"/>
              </w:rPr>
              <w:t>«ПРОТИ»</w:t>
            </w:r>
          </w:p>
          <w:p w:rsidR="00157FCF" w:rsidRPr="008A06B6" w:rsidRDefault="00157FCF" w:rsidP="005914A6">
            <w:pPr>
              <w:widowControl w:val="0"/>
              <w:suppressAutoHyphens/>
              <w:spacing w:after="0" w:line="257" w:lineRule="auto"/>
              <w:jc w:val="both"/>
              <w:rPr>
                <w:rFonts w:ascii="Times New Roman" w:eastAsia="Times New Roman" w:hAnsi="Times New Roman" w:cs="Times New Roman"/>
                <w:i/>
                <w:sz w:val="10"/>
                <w:lang w:eastAsia="ar-SA"/>
              </w:rPr>
            </w:pPr>
          </w:p>
          <w:p w:rsidR="003C74A4" w:rsidRPr="00E43589" w:rsidRDefault="00157FCF" w:rsidP="003C74A4">
            <w:pPr>
              <w:suppressAutoHyphens/>
              <w:snapToGrid w:val="0"/>
              <w:spacing w:after="0" w:line="257" w:lineRule="auto"/>
              <w:ind w:left="709" w:hanging="673"/>
              <w:rPr>
                <w:rFonts w:ascii="Times New Roman" w:eastAsia="Arial" w:hAnsi="Times New Roman" w:cs="Times New Roman"/>
                <w:b/>
                <w:u w:val="single"/>
                <w:lang w:eastAsia="ar-SA"/>
              </w:rPr>
            </w:pPr>
            <w:r>
              <w:rPr>
                <w:rFonts w:ascii="Times New Roman" w:eastAsia="Arial" w:hAnsi="Times New Roman" w:cs="Times New Roman"/>
                <w:b/>
                <w:u w:val="single"/>
                <w:lang w:eastAsia="ar-SA"/>
              </w:rPr>
              <w:t xml:space="preserve">Четверте </w:t>
            </w:r>
            <w:r w:rsidR="003C74A4" w:rsidRPr="00E43589">
              <w:rPr>
                <w:rFonts w:ascii="Times New Roman" w:eastAsia="Arial" w:hAnsi="Times New Roman" w:cs="Times New Roman"/>
                <w:b/>
                <w:u w:val="single"/>
                <w:lang w:eastAsia="ar-SA"/>
              </w:rPr>
              <w:t xml:space="preserve"> питання порядку денного, що винесене на голосування:</w:t>
            </w:r>
          </w:p>
          <w:p w:rsidR="003C74A4" w:rsidRPr="003C74A4" w:rsidRDefault="00696E6E" w:rsidP="003C74A4">
            <w:pPr>
              <w:spacing w:after="0" w:line="257" w:lineRule="auto"/>
              <w:contextualSpacing/>
              <w:jc w:val="both"/>
              <w:rPr>
                <w:rFonts w:ascii="Times New Roman" w:eastAsia="Times New Roman" w:hAnsi="Times New Roman" w:cs="Times New Roman"/>
                <w:i/>
                <w:iCs/>
                <w:lang w:eastAsia="uk-UA"/>
              </w:rPr>
            </w:pPr>
            <w:r>
              <w:rPr>
                <w:rFonts w:ascii="Times New Roman" w:hAnsi="Times New Roman" w:cs="Times New Roman"/>
                <w:b/>
              </w:rPr>
              <w:t>Дострокове припинення повноважень членів  Наглядової ради ПрАТ «Теофіпольсь</w:t>
            </w:r>
            <w:r w:rsidR="003C74A4" w:rsidRPr="003C74A4">
              <w:rPr>
                <w:rFonts w:ascii="Times New Roman" w:hAnsi="Times New Roman" w:cs="Times New Roman"/>
                <w:b/>
              </w:rPr>
              <w:t>кий цукровий завод</w:t>
            </w:r>
            <w:r w:rsidR="003C74A4" w:rsidRPr="003C74A4">
              <w:rPr>
                <w:rFonts w:ascii="Times New Roman" w:eastAsia="Arial Unicode MS" w:hAnsi="Times New Roman" w:cs="Times New Roman"/>
                <w:b/>
                <w:kern w:val="1"/>
              </w:rPr>
              <w:t>».</w:t>
            </w:r>
            <w:r w:rsidR="003C74A4" w:rsidRPr="003C74A4">
              <w:rPr>
                <w:rFonts w:ascii="Times New Roman" w:eastAsia="Times New Roman" w:hAnsi="Times New Roman" w:cs="Times New Roman"/>
                <w:i/>
                <w:iCs/>
                <w:lang w:eastAsia="uk-UA"/>
              </w:rPr>
              <w:t xml:space="preserve"> </w:t>
            </w:r>
          </w:p>
          <w:p w:rsidR="003C74A4" w:rsidRDefault="003C74A4" w:rsidP="00E43589">
            <w:pPr>
              <w:spacing w:after="0" w:line="257" w:lineRule="auto"/>
              <w:jc w:val="both"/>
              <w:rPr>
                <w:rFonts w:ascii="Times New Roman" w:eastAsia="Arial Unicode MS" w:hAnsi="Times New Roman" w:cs="Times New Roman"/>
                <w:i/>
                <w:kern w:val="1"/>
                <w:u w:val="single"/>
              </w:rPr>
            </w:pPr>
            <w:r w:rsidRPr="003C74A4">
              <w:rPr>
                <w:rFonts w:ascii="Times New Roman" w:eastAsia="Arial Unicode MS" w:hAnsi="Times New Roman" w:cs="Times New Roman"/>
                <w:i/>
                <w:kern w:val="1"/>
                <w:u w:val="single"/>
              </w:rPr>
              <w:t>Проект рішення:</w:t>
            </w:r>
          </w:p>
          <w:p w:rsidR="00696E6E" w:rsidRPr="00696E6E" w:rsidRDefault="004A0CE9" w:rsidP="00696E6E">
            <w:pPr>
              <w:spacing w:after="0" w:line="257" w:lineRule="auto"/>
              <w:jc w:val="both"/>
              <w:rPr>
                <w:rFonts w:ascii="Times New Roman" w:eastAsia="Times New Roman" w:hAnsi="Times New Roman" w:cs="Times New Roman"/>
                <w:i/>
                <w:lang w:eastAsia="ar-SA"/>
              </w:rPr>
            </w:pPr>
            <w:r w:rsidRPr="004A0CE9">
              <w:rPr>
                <w:rFonts w:ascii="Times New Roman" w:eastAsia="Times New Roman" w:hAnsi="Times New Roman" w:cs="Times New Roman"/>
                <w:i/>
                <w:lang w:eastAsia="ar-SA"/>
              </w:rPr>
              <w:t>«</w:t>
            </w:r>
            <w:r w:rsidR="00696E6E" w:rsidRPr="004A0CE9">
              <w:rPr>
                <w:rFonts w:ascii="Times New Roman" w:eastAsiaTheme="minorEastAsia" w:hAnsi="Times New Roman" w:cs="Times New Roman"/>
                <w:i/>
                <w:lang w:eastAsia="ru-RU"/>
              </w:rPr>
              <w:t xml:space="preserve"> </w:t>
            </w:r>
            <w:r w:rsidR="00696E6E">
              <w:rPr>
                <w:rFonts w:ascii="Times New Roman" w:eastAsiaTheme="minorEastAsia" w:hAnsi="Times New Roman" w:cs="Times New Roman"/>
                <w:i/>
                <w:lang w:eastAsia="ru-RU"/>
              </w:rPr>
              <w:t xml:space="preserve">Достроково припинити </w:t>
            </w:r>
            <w:r w:rsidR="00696E6E" w:rsidRPr="00696E6E">
              <w:rPr>
                <w:rFonts w:ascii="Times New Roman" w:eastAsiaTheme="minorEastAsia" w:hAnsi="Times New Roman" w:cs="Times New Roman"/>
                <w:i/>
                <w:lang w:eastAsia="ru-RU"/>
              </w:rPr>
              <w:t>повноваження</w:t>
            </w:r>
            <w:r w:rsidR="004E0023">
              <w:rPr>
                <w:rFonts w:ascii="Times New Roman" w:eastAsiaTheme="minorEastAsia" w:hAnsi="Times New Roman" w:cs="Times New Roman"/>
                <w:i/>
                <w:lang w:eastAsia="ru-RU"/>
              </w:rPr>
              <w:t xml:space="preserve"> членів</w:t>
            </w:r>
            <w:r w:rsidR="00696E6E" w:rsidRPr="00696E6E">
              <w:rPr>
                <w:rFonts w:ascii="Times New Roman" w:eastAsiaTheme="minorEastAsia" w:hAnsi="Times New Roman" w:cs="Times New Roman"/>
                <w:i/>
                <w:lang w:eastAsia="ru-RU"/>
              </w:rPr>
              <w:t xml:space="preserve"> </w:t>
            </w:r>
            <w:r w:rsidR="00696E6E" w:rsidRPr="00696E6E">
              <w:rPr>
                <w:rFonts w:ascii="Times New Roman" w:hAnsi="Times New Roman" w:cs="Times New Roman"/>
                <w:i/>
              </w:rPr>
              <w:t>Наглядової ради ПрАТ «Теофіполь</w:t>
            </w:r>
            <w:r w:rsidR="00696E6E">
              <w:rPr>
                <w:rFonts w:ascii="Times New Roman" w:hAnsi="Times New Roman" w:cs="Times New Roman"/>
                <w:i/>
              </w:rPr>
              <w:t>сь</w:t>
            </w:r>
            <w:r w:rsidR="00696E6E" w:rsidRPr="00696E6E">
              <w:rPr>
                <w:rFonts w:ascii="Times New Roman" w:hAnsi="Times New Roman" w:cs="Times New Roman"/>
                <w:i/>
              </w:rPr>
              <w:t>кий цукровий завод</w:t>
            </w:r>
            <w:r w:rsidR="00696E6E" w:rsidRPr="00696E6E">
              <w:rPr>
                <w:rFonts w:ascii="Times New Roman" w:eastAsia="Arial Unicode MS" w:hAnsi="Times New Roman" w:cs="Times New Roman"/>
                <w:i/>
                <w:kern w:val="1"/>
              </w:rPr>
              <w:t>».</w:t>
            </w:r>
            <w:r w:rsidR="00696E6E" w:rsidRPr="00696E6E">
              <w:rPr>
                <w:rFonts w:ascii="Times New Roman" w:eastAsia="Times New Roman" w:hAnsi="Times New Roman" w:cs="Times New Roman"/>
                <w:i/>
                <w:iCs/>
                <w:lang w:eastAsia="uk-UA"/>
              </w:rPr>
              <w:t xml:space="preserve"> </w:t>
            </w:r>
            <w:r w:rsidR="00696E6E" w:rsidRPr="00696E6E">
              <w:rPr>
                <w:rFonts w:ascii="Times New Roman" w:eastAsiaTheme="minorEastAsia" w:hAnsi="Times New Roman" w:cs="Times New Roman"/>
                <w:i/>
                <w:lang w:eastAsia="ru-RU"/>
              </w:rPr>
              <w:t xml:space="preserve"> </w:t>
            </w:r>
          </w:p>
          <w:p w:rsidR="003D4A1F" w:rsidRDefault="003D4A1F" w:rsidP="003D4A1F">
            <w:pPr>
              <w:spacing w:after="0" w:line="257" w:lineRule="auto"/>
              <w:jc w:val="both"/>
              <w:rPr>
                <w:rFonts w:ascii="Times New Roman" w:eastAsia="Times New Roman" w:hAnsi="Times New Roman" w:cs="Times New Roman"/>
                <w:i/>
                <w:iCs/>
                <w:u w:val="single"/>
                <w:lang w:eastAsia="uk-UA"/>
              </w:rPr>
            </w:pPr>
          </w:p>
          <w:p w:rsidR="003D4A1F" w:rsidRPr="00C717EB" w:rsidRDefault="003D4A1F" w:rsidP="003D4A1F">
            <w:pPr>
              <w:pStyle w:val="a3"/>
              <w:spacing w:after="0" w:line="240" w:lineRule="auto"/>
              <w:ind w:left="0" w:right="379"/>
              <w:rPr>
                <w:rFonts w:ascii="Times New Roman" w:hAnsi="Times New Roman" w:cs="Times New Roman"/>
              </w:rPr>
            </w:pPr>
            <w:r w:rsidRPr="00C0507E">
              <w:rPr>
                <w:rFonts w:ascii="Times New Roman" w:hAnsi="Times New Roman" w:cs="Times New Roman"/>
              </w:rPr>
              <w:t>Варіанти голосування</w:t>
            </w:r>
            <w:r>
              <w:rPr>
                <w:rFonts w:ascii="Times New Roman" w:hAnsi="Times New Roman" w:cs="Times New Roman"/>
              </w:rPr>
              <w:t xml:space="preserve"> :                </w:t>
            </w:r>
            <w:r w:rsidRPr="00EA34DE">
              <w:rPr>
                <w:rFonts w:ascii="Times New Roman" w:eastAsia="Arial" w:hAnsi="Times New Roman" w:cs="Times New Roman"/>
                <w:b/>
                <w:lang w:eastAsia="ar-SA"/>
              </w:rPr>
              <w:t>«ЗА»</w:t>
            </w:r>
            <w:r>
              <w:rPr>
                <w:rFonts w:ascii="Times New Roman" w:eastAsia="Arial" w:hAnsi="Times New Roman" w:cs="Times New Roman"/>
                <w:b/>
                <w:lang w:eastAsia="ar-SA"/>
              </w:rPr>
              <w:t xml:space="preserve">                                                      </w:t>
            </w:r>
            <w:r w:rsidRPr="00EA34DE">
              <w:rPr>
                <w:rFonts w:ascii="Times New Roman" w:eastAsia="Arial" w:hAnsi="Times New Roman" w:cs="Times New Roman"/>
                <w:b/>
                <w:lang w:eastAsia="ar-SA"/>
              </w:rPr>
              <w:t xml:space="preserve"> </w:t>
            </w:r>
            <w:r w:rsidRPr="00C717EB">
              <w:rPr>
                <w:rFonts w:ascii="Times New Roman" w:eastAsia="Arial" w:hAnsi="Times New Roman" w:cs="Times New Roman"/>
                <w:b/>
                <w:lang w:eastAsia="ar-SA"/>
              </w:rPr>
              <w:t>«ПРОТИ»</w:t>
            </w:r>
          </w:p>
          <w:p w:rsidR="00696E6E" w:rsidRDefault="00696E6E" w:rsidP="00696E6E">
            <w:pPr>
              <w:spacing w:after="0" w:line="240" w:lineRule="auto"/>
              <w:jc w:val="both"/>
              <w:rPr>
                <w:rFonts w:ascii="Times New Roman" w:eastAsia="Times New Roman" w:hAnsi="Times New Roman" w:cs="Times New Roman"/>
                <w:i/>
                <w:iCs/>
                <w:lang w:eastAsia="uk-UA"/>
              </w:rPr>
            </w:pPr>
          </w:p>
          <w:p w:rsidR="00F0535F" w:rsidRDefault="00F0535F" w:rsidP="00F0535F">
            <w:pPr>
              <w:spacing w:after="0" w:line="240" w:lineRule="auto"/>
              <w:jc w:val="both"/>
              <w:rPr>
                <w:rFonts w:ascii="Times New Roman" w:eastAsia="Times New Roman" w:hAnsi="Times New Roman" w:cs="Times New Roman"/>
                <w:i/>
                <w:lang w:eastAsia="ar-SA"/>
              </w:rPr>
            </w:pPr>
            <w:bookmarkStart w:id="0" w:name="_GoBack"/>
            <w:bookmarkEnd w:id="0"/>
          </w:p>
          <w:p w:rsidR="00696E6E" w:rsidRDefault="005630DF" w:rsidP="005630DF">
            <w:pPr>
              <w:spacing w:after="0" w:line="240" w:lineRule="auto"/>
              <w:jc w:val="both"/>
              <w:rPr>
                <w:rFonts w:ascii="Times New Roman" w:eastAsia="Times New Roman" w:hAnsi="Times New Roman" w:cs="Times New Roman"/>
                <w:i/>
                <w:lang w:eastAsia="ar-SA"/>
              </w:rPr>
            </w:pPr>
            <w:r>
              <w:rPr>
                <w:rFonts w:ascii="Times New Roman" w:eastAsia="Times New Roman" w:hAnsi="Times New Roman" w:cs="Times New Roman"/>
                <w:i/>
                <w:lang w:eastAsia="ar-SA"/>
              </w:rPr>
              <w:t>Підпис акціонера (представника акціонера): _</w:t>
            </w:r>
            <w:r w:rsidR="00F0535F">
              <w:rPr>
                <w:rFonts w:ascii="Times New Roman" w:eastAsia="Times New Roman" w:hAnsi="Times New Roman" w:cs="Times New Roman"/>
                <w:i/>
                <w:lang w:eastAsia="ar-SA"/>
              </w:rPr>
              <w:t>_________________________________________</w:t>
            </w:r>
            <w:r w:rsidR="00FD01E7">
              <w:rPr>
                <w:rFonts w:ascii="Times New Roman" w:eastAsia="Times New Roman" w:hAnsi="Times New Roman" w:cs="Times New Roman"/>
                <w:i/>
                <w:lang w:eastAsia="ar-SA"/>
              </w:rPr>
              <w:t>___</w:t>
            </w:r>
          </w:p>
          <w:p w:rsidR="00FD01E7" w:rsidRDefault="00FD01E7" w:rsidP="005630DF">
            <w:pPr>
              <w:spacing w:after="0" w:line="240" w:lineRule="auto"/>
              <w:jc w:val="both"/>
              <w:rPr>
                <w:rFonts w:ascii="Times New Roman" w:eastAsia="Times New Roman" w:hAnsi="Times New Roman" w:cs="Times New Roman"/>
                <w:i/>
                <w:lang w:eastAsia="ar-SA"/>
              </w:rPr>
            </w:pPr>
          </w:p>
          <w:p w:rsidR="008A06B6" w:rsidRPr="00C717EB" w:rsidRDefault="005630DF" w:rsidP="003D4A1F">
            <w:pPr>
              <w:spacing w:after="0" w:line="257" w:lineRule="auto"/>
              <w:jc w:val="both"/>
              <w:rPr>
                <w:rFonts w:ascii="Times New Roman" w:hAnsi="Times New Roman" w:cs="Times New Roman"/>
              </w:rPr>
            </w:pPr>
            <w:r w:rsidRPr="0083468D">
              <w:rPr>
                <w:rFonts w:ascii="Times New Roman" w:eastAsia="Times New Roman" w:hAnsi="Times New Roman" w:cs="Times New Roman"/>
                <w:i/>
                <w:iCs/>
                <w:u w:val="single"/>
                <w:lang w:eastAsia="uk-UA"/>
              </w:rPr>
              <w:lastRenderedPageBreak/>
              <w:t xml:space="preserve">Номер аркушу бюлетеня </w:t>
            </w:r>
            <w:r>
              <w:rPr>
                <w:rFonts w:ascii="Times New Roman" w:eastAsia="Times New Roman" w:hAnsi="Times New Roman" w:cs="Times New Roman"/>
                <w:i/>
                <w:iCs/>
                <w:u w:val="single"/>
                <w:lang w:eastAsia="uk-UA"/>
              </w:rPr>
              <w:t>–</w:t>
            </w:r>
            <w:r w:rsidRPr="0083468D">
              <w:rPr>
                <w:rFonts w:ascii="Times New Roman" w:eastAsia="Times New Roman" w:hAnsi="Times New Roman" w:cs="Times New Roman"/>
                <w:i/>
                <w:iCs/>
                <w:u w:val="single"/>
                <w:lang w:eastAsia="uk-UA"/>
              </w:rPr>
              <w:t xml:space="preserve"> </w:t>
            </w:r>
            <w:r w:rsidR="004E0023">
              <w:rPr>
                <w:rFonts w:ascii="Times New Roman" w:eastAsia="Times New Roman" w:hAnsi="Times New Roman" w:cs="Times New Roman"/>
                <w:i/>
                <w:iCs/>
                <w:u w:val="single"/>
                <w:lang w:eastAsia="uk-UA"/>
              </w:rPr>
              <w:t>2</w:t>
            </w:r>
          </w:p>
          <w:p w:rsidR="00696E6E" w:rsidRDefault="00696E6E" w:rsidP="00E43589">
            <w:pPr>
              <w:suppressAutoHyphens/>
              <w:snapToGrid w:val="0"/>
              <w:spacing w:after="0" w:line="257" w:lineRule="auto"/>
              <w:ind w:left="709" w:hanging="673"/>
              <w:rPr>
                <w:rFonts w:ascii="Times New Roman" w:eastAsia="Arial" w:hAnsi="Times New Roman" w:cs="Times New Roman"/>
                <w:b/>
                <w:u w:val="single"/>
                <w:lang w:eastAsia="ar-SA"/>
              </w:rPr>
            </w:pPr>
          </w:p>
          <w:p w:rsidR="00E43589" w:rsidRPr="00E43589" w:rsidRDefault="00696E6E" w:rsidP="00E43589">
            <w:pPr>
              <w:suppressAutoHyphens/>
              <w:snapToGrid w:val="0"/>
              <w:spacing w:after="0" w:line="257" w:lineRule="auto"/>
              <w:ind w:left="709" w:hanging="673"/>
              <w:rPr>
                <w:rFonts w:ascii="Times New Roman" w:eastAsia="Arial" w:hAnsi="Times New Roman" w:cs="Times New Roman"/>
                <w:b/>
                <w:u w:val="single"/>
                <w:lang w:eastAsia="ar-SA"/>
              </w:rPr>
            </w:pPr>
            <w:r>
              <w:rPr>
                <w:rFonts w:ascii="Times New Roman" w:eastAsia="Arial" w:hAnsi="Times New Roman" w:cs="Times New Roman"/>
                <w:b/>
                <w:u w:val="single"/>
                <w:lang w:eastAsia="ar-SA"/>
              </w:rPr>
              <w:t xml:space="preserve">Шосте </w:t>
            </w:r>
            <w:r w:rsidR="00E43589" w:rsidRPr="00E43589">
              <w:rPr>
                <w:rFonts w:ascii="Times New Roman" w:eastAsia="Arial" w:hAnsi="Times New Roman" w:cs="Times New Roman"/>
                <w:b/>
                <w:u w:val="single"/>
                <w:lang w:eastAsia="ar-SA"/>
              </w:rPr>
              <w:t xml:space="preserve"> питання порядку денного, що винесене на голосування:</w:t>
            </w:r>
          </w:p>
          <w:p w:rsidR="00696E6E" w:rsidRPr="00696E6E" w:rsidRDefault="00696E6E" w:rsidP="00696E6E">
            <w:pPr>
              <w:spacing w:after="0" w:line="257" w:lineRule="auto"/>
              <w:jc w:val="both"/>
              <w:rPr>
                <w:rFonts w:ascii="Times New Roman" w:eastAsia="Times New Roman" w:hAnsi="Times New Roman" w:cs="Times New Roman"/>
                <w:sz w:val="24"/>
                <w:szCs w:val="24"/>
                <w:u w:val="single"/>
                <w:lang w:eastAsia="ar-SA"/>
              </w:rPr>
            </w:pPr>
            <w:r w:rsidRPr="00696E6E">
              <w:rPr>
                <w:rFonts w:ascii="Times New Roman" w:hAnsi="Times New Roman" w:cs="Times New Roman"/>
                <w:b/>
                <w:sz w:val="24"/>
                <w:szCs w:val="24"/>
                <w:lang w:eastAsia="ru-RU"/>
              </w:rPr>
              <w:t xml:space="preserve">Затвердження умов цивільно-правових договорів, що укладатимуться з  членами Наглядової ради </w:t>
            </w:r>
            <w:r w:rsidRPr="00696E6E">
              <w:rPr>
                <w:rFonts w:ascii="Times New Roman" w:eastAsia="Arial Unicode MS" w:hAnsi="Times New Roman"/>
                <w:b/>
                <w:kern w:val="2"/>
                <w:sz w:val="24"/>
                <w:szCs w:val="24"/>
                <w:lang w:eastAsia="ru-RU"/>
              </w:rPr>
              <w:t>ПрАТ «</w:t>
            </w:r>
            <w:r w:rsidRPr="00696E6E">
              <w:rPr>
                <w:rFonts w:ascii="Times New Roman" w:hAnsi="Times New Roman"/>
                <w:b/>
                <w:sz w:val="24"/>
                <w:szCs w:val="24"/>
                <w:lang w:eastAsia="ru-RU"/>
              </w:rPr>
              <w:t>Теофіпольський цукровий завод</w:t>
            </w:r>
            <w:r w:rsidRPr="00696E6E">
              <w:rPr>
                <w:rFonts w:ascii="Times New Roman" w:eastAsia="Arial Unicode MS" w:hAnsi="Times New Roman"/>
                <w:b/>
                <w:kern w:val="2"/>
                <w:sz w:val="24"/>
                <w:szCs w:val="24"/>
                <w:lang w:eastAsia="ru-RU"/>
              </w:rPr>
              <w:t>»</w:t>
            </w:r>
            <w:r w:rsidRPr="00696E6E">
              <w:rPr>
                <w:rFonts w:ascii="Times New Roman" w:hAnsi="Times New Roman" w:cs="Times New Roman"/>
                <w:b/>
                <w:sz w:val="24"/>
                <w:szCs w:val="24"/>
                <w:lang w:eastAsia="ru-RU"/>
              </w:rPr>
              <w:t>, обрання особи, яка уповноважується на підписання цивільно-правових договорів з членами Наглядової ради.</w:t>
            </w:r>
          </w:p>
          <w:p w:rsidR="00696E6E" w:rsidRDefault="00696E6E" w:rsidP="00696E6E">
            <w:pPr>
              <w:spacing w:after="0" w:line="257" w:lineRule="auto"/>
              <w:jc w:val="both"/>
              <w:rPr>
                <w:rFonts w:ascii="Times New Roman" w:eastAsia="Arial Unicode MS" w:hAnsi="Times New Roman" w:cs="Times New Roman"/>
                <w:i/>
                <w:kern w:val="1"/>
                <w:u w:val="single"/>
              </w:rPr>
            </w:pPr>
            <w:r w:rsidRPr="003C74A4">
              <w:rPr>
                <w:rFonts w:ascii="Times New Roman" w:eastAsia="Arial Unicode MS" w:hAnsi="Times New Roman" w:cs="Times New Roman"/>
                <w:i/>
                <w:kern w:val="1"/>
                <w:u w:val="single"/>
              </w:rPr>
              <w:t>Проект рішення:</w:t>
            </w:r>
          </w:p>
          <w:p w:rsidR="00696E6E" w:rsidRPr="00696E6E" w:rsidRDefault="00696E6E" w:rsidP="00696E6E">
            <w:pPr>
              <w:spacing w:after="0" w:line="257" w:lineRule="auto"/>
              <w:jc w:val="both"/>
              <w:rPr>
                <w:rFonts w:ascii="Times New Roman" w:eastAsia="Times New Roman" w:hAnsi="Times New Roman" w:cs="Times New Roman"/>
                <w:i/>
                <w:sz w:val="24"/>
                <w:szCs w:val="24"/>
                <w:lang w:val="ru-RU" w:eastAsia="ar-SA"/>
              </w:rPr>
            </w:pPr>
            <w:r w:rsidRPr="00696E6E">
              <w:rPr>
                <w:rFonts w:ascii="Times New Roman" w:eastAsia="Times New Roman" w:hAnsi="Times New Roman" w:cs="Times New Roman"/>
                <w:i/>
                <w:sz w:val="24"/>
                <w:szCs w:val="24"/>
                <w:lang w:eastAsia="ar-SA"/>
              </w:rPr>
              <w:t>«Затвердити  умови  цивільно–правових договорів з членами Наглядової ради ПрАТ «Теофіпольський цукровий завод», що укладаються на безоплатній основі. Уповноважити Голову Правління ПрАТ «Теофіпольський цукровий завод» підписати цивільно–правові договори з членами Наглядової ради».</w:t>
            </w:r>
          </w:p>
          <w:p w:rsidR="00696E6E" w:rsidRDefault="00696E6E" w:rsidP="0083468D">
            <w:pPr>
              <w:pStyle w:val="a3"/>
              <w:spacing w:after="0" w:line="240" w:lineRule="auto"/>
              <w:ind w:left="0" w:right="379"/>
              <w:rPr>
                <w:rFonts w:ascii="Times New Roman" w:hAnsi="Times New Roman" w:cs="Times New Roman"/>
                <w:lang w:val="ru-RU"/>
              </w:rPr>
            </w:pPr>
          </w:p>
          <w:p w:rsidR="006D5EE3" w:rsidRPr="00C717EB" w:rsidRDefault="006D5EE3" w:rsidP="006D5EE3">
            <w:pPr>
              <w:pStyle w:val="a3"/>
              <w:spacing w:after="0" w:line="240" w:lineRule="auto"/>
              <w:ind w:left="0" w:right="379"/>
              <w:rPr>
                <w:rFonts w:ascii="Times New Roman" w:hAnsi="Times New Roman" w:cs="Times New Roman"/>
              </w:rPr>
            </w:pPr>
            <w:r w:rsidRPr="00C0507E">
              <w:rPr>
                <w:rFonts w:ascii="Times New Roman" w:hAnsi="Times New Roman" w:cs="Times New Roman"/>
              </w:rPr>
              <w:t>Варіанти голосування</w:t>
            </w:r>
            <w:r>
              <w:rPr>
                <w:rFonts w:ascii="Times New Roman" w:hAnsi="Times New Roman" w:cs="Times New Roman"/>
              </w:rPr>
              <w:t xml:space="preserve"> :                </w:t>
            </w:r>
            <w:r w:rsidRPr="00EA34DE">
              <w:rPr>
                <w:rFonts w:ascii="Times New Roman" w:eastAsia="Arial" w:hAnsi="Times New Roman" w:cs="Times New Roman"/>
                <w:b/>
                <w:lang w:eastAsia="ar-SA"/>
              </w:rPr>
              <w:t>«ЗА»</w:t>
            </w:r>
            <w:r>
              <w:rPr>
                <w:rFonts w:ascii="Times New Roman" w:eastAsia="Arial" w:hAnsi="Times New Roman" w:cs="Times New Roman"/>
                <w:b/>
                <w:lang w:eastAsia="ar-SA"/>
              </w:rPr>
              <w:t xml:space="preserve">                                                      </w:t>
            </w:r>
            <w:r w:rsidRPr="00EA34DE">
              <w:rPr>
                <w:rFonts w:ascii="Times New Roman" w:eastAsia="Arial" w:hAnsi="Times New Roman" w:cs="Times New Roman"/>
                <w:b/>
                <w:lang w:eastAsia="ar-SA"/>
              </w:rPr>
              <w:t xml:space="preserve"> </w:t>
            </w:r>
            <w:r w:rsidRPr="00C717EB">
              <w:rPr>
                <w:rFonts w:ascii="Times New Roman" w:eastAsia="Arial" w:hAnsi="Times New Roman" w:cs="Times New Roman"/>
                <w:b/>
                <w:lang w:eastAsia="ar-SA"/>
              </w:rPr>
              <w:t>«ПРОТИ»</w:t>
            </w:r>
          </w:p>
          <w:p w:rsidR="006D5EE3" w:rsidRPr="00696E6E" w:rsidRDefault="006D5EE3" w:rsidP="0083468D">
            <w:pPr>
              <w:pStyle w:val="a3"/>
              <w:spacing w:after="0" w:line="240" w:lineRule="auto"/>
              <w:ind w:left="0" w:right="379"/>
              <w:rPr>
                <w:rFonts w:ascii="Times New Roman" w:hAnsi="Times New Roman" w:cs="Times New Roman"/>
                <w:lang w:val="ru-RU"/>
              </w:rPr>
            </w:pPr>
          </w:p>
          <w:p w:rsidR="00696E6E" w:rsidRPr="00696E6E" w:rsidRDefault="00696E6E" w:rsidP="00696E6E">
            <w:pPr>
              <w:suppressAutoHyphens/>
              <w:snapToGrid w:val="0"/>
              <w:spacing w:after="0" w:line="257" w:lineRule="auto"/>
              <w:ind w:left="709" w:hanging="673"/>
              <w:rPr>
                <w:rFonts w:ascii="Times New Roman" w:eastAsia="Arial" w:hAnsi="Times New Roman" w:cs="Times New Roman"/>
                <w:b/>
                <w:sz w:val="24"/>
                <w:szCs w:val="24"/>
                <w:u w:val="single"/>
                <w:lang w:eastAsia="ar-SA"/>
              </w:rPr>
            </w:pPr>
            <w:r w:rsidRPr="00696E6E">
              <w:rPr>
                <w:rFonts w:ascii="Times New Roman" w:eastAsia="Arial" w:hAnsi="Times New Roman" w:cs="Times New Roman"/>
                <w:b/>
                <w:sz w:val="24"/>
                <w:szCs w:val="24"/>
                <w:u w:val="single"/>
                <w:lang w:eastAsia="ar-SA"/>
              </w:rPr>
              <w:t>Сьоме  питання порядку денного, що винесене на голосування:</w:t>
            </w:r>
          </w:p>
          <w:p w:rsidR="00696E6E" w:rsidRPr="00696E6E" w:rsidRDefault="00696E6E" w:rsidP="00696E6E">
            <w:pPr>
              <w:spacing w:after="0" w:line="240" w:lineRule="auto"/>
              <w:contextualSpacing/>
              <w:jc w:val="both"/>
              <w:rPr>
                <w:rFonts w:ascii="Times New Roman" w:hAnsi="Times New Roman" w:cs="Times New Roman"/>
                <w:b/>
                <w:sz w:val="24"/>
                <w:szCs w:val="24"/>
              </w:rPr>
            </w:pPr>
            <w:r w:rsidRPr="00696E6E">
              <w:rPr>
                <w:rFonts w:ascii="Times New Roman" w:hAnsi="Times New Roman" w:cs="Times New Roman"/>
                <w:b/>
                <w:sz w:val="24"/>
                <w:szCs w:val="24"/>
              </w:rPr>
              <w:t>Прийняття рішення про попереднє надання згоди на вчинення значних правочинів за участю ПрАТ  «Теофіпольський цукровий завод».</w:t>
            </w:r>
          </w:p>
          <w:p w:rsidR="00696E6E" w:rsidRPr="00696E6E" w:rsidRDefault="00696E6E" w:rsidP="00696E6E">
            <w:pPr>
              <w:spacing w:after="0" w:line="257" w:lineRule="auto"/>
              <w:jc w:val="both"/>
              <w:rPr>
                <w:rFonts w:ascii="Times New Roman" w:eastAsia="Arial Unicode MS" w:hAnsi="Times New Roman" w:cs="Times New Roman"/>
                <w:kern w:val="1"/>
                <w:sz w:val="24"/>
                <w:szCs w:val="24"/>
                <w:u w:val="single"/>
              </w:rPr>
            </w:pPr>
            <w:r w:rsidRPr="00696E6E">
              <w:rPr>
                <w:rFonts w:ascii="Times New Roman" w:eastAsia="Arial Unicode MS" w:hAnsi="Times New Roman" w:cs="Times New Roman"/>
                <w:kern w:val="1"/>
                <w:sz w:val="24"/>
                <w:szCs w:val="24"/>
                <w:u w:val="single"/>
              </w:rPr>
              <w:t>Проект рішення:</w:t>
            </w:r>
          </w:p>
          <w:p w:rsidR="00696E6E" w:rsidRPr="00696E6E" w:rsidRDefault="00696E6E" w:rsidP="00696E6E">
            <w:pPr>
              <w:spacing w:after="0" w:line="240" w:lineRule="auto"/>
              <w:jc w:val="both"/>
              <w:rPr>
                <w:rFonts w:ascii="Times New Roman" w:eastAsia="Times New Roman" w:hAnsi="Times New Roman" w:cs="Times New Roman"/>
                <w:i/>
                <w:sz w:val="24"/>
                <w:szCs w:val="24"/>
                <w:lang w:eastAsia="ar-SA"/>
              </w:rPr>
            </w:pPr>
            <w:r w:rsidRPr="00696E6E">
              <w:rPr>
                <w:rFonts w:ascii="Times New Roman" w:eastAsia="Times New Roman" w:hAnsi="Times New Roman" w:cs="Times New Roman"/>
                <w:i/>
                <w:sz w:val="24"/>
                <w:szCs w:val="24"/>
                <w:lang w:eastAsia="ar-SA"/>
              </w:rPr>
              <w:t xml:space="preserve">«Користуючись приписами статті 106 Закону України «Про акціонерні товариства» попередньо надати згоду на вчинення ПрАТ «Теофіпольський цукровий завод» (далі – Товариство) значних правочинів протягом одного року (тобто до 30.04.2027 року), а саме укладення договорів (контрактів) та додаткових угод до них щодо: придбання та/або відчуження об’єктів нерухомості, обладнання, матеріалів, палива (в </w:t>
            </w:r>
            <w:proofErr w:type="spellStart"/>
            <w:r w:rsidRPr="00696E6E">
              <w:rPr>
                <w:rFonts w:ascii="Times New Roman" w:eastAsia="Times New Roman" w:hAnsi="Times New Roman" w:cs="Times New Roman"/>
                <w:i/>
                <w:sz w:val="24"/>
                <w:szCs w:val="24"/>
                <w:lang w:eastAsia="ar-SA"/>
              </w:rPr>
              <w:t>т.ч</w:t>
            </w:r>
            <w:proofErr w:type="spellEnd"/>
            <w:r w:rsidRPr="00696E6E">
              <w:rPr>
                <w:rFonts w:ascii="Times New Roman" w:eastAsia="Times New Roman" w:hAnsi="Times New Roman" w:cs="Times New Roman"/>
                <w:i/>
                <w:sz w:val="24"/>
                <w:szCs w:val="24"/>
                <w:lang w:eastAsia="ar-SA"/>
              </w:rPr>
              <w:t xml:space="preserve">. газу) та інших матеріальних цінностей або майнових прав; реалізації (в тому числі продажу) об’єктів нерухомості, готової та іншої продукції, іншого майна  або майнових прав; укладення кредитних договорів, лізингових договорів та договорів, пов’язаних з забезпеченням виконання зобов’язань по кредитним договорам та /або лізинговим договорам (договорів застави, іпотеки, поруки, тощо); укладення договорів на отримання або надання поворотної фінансової допомоги на процентній та безпроцентній основі; договорів будівельного </w:t>
            </w:r>
            <w:proofErr w:type="spellStart"/>
            <w:r w:rsidRPr="00696E6E">
              <w:rPr>
                <w:rFonts w:ascii="Times New Roman" w:eastAsia="Times New Roman" w:hAnsi="Times New Roman" w:cs="Times New Roman"/>
                <w:i/>
                <w:sz w:val="24"/>
                <w:szCs w:val="24"/>
                <w:lang w:eastAsia="ar-SA"/>
              </w:rPr>
              <w:t>підряду</w:t>
            </w:r>
            <w:proofErr w:type="spellEnd"/>
            <w:r w:rsidRPr="00696E6E">
              <w:rPr>
                <w:rFonts w:ascii="Times New Roman" w:eastAsia="Times New Roman" w:hAnsi="Times New Roman" w:cs="Times New Roman"/>
                <w:i/>
                <w:sz w:val="24"/>
                <w:szCs w:val="24"/>
                <w:lang w:eastAsia="ar-SA"/>
              </w:rPr>
              <w:t>; договорів на ведення спільної господарської діяльності, договорів страхування, договорів гарантії, договорів факторингу, договорів акредитиву на суми, що перевищують 25% та 50% вартості активів Товариства за даними останньої річної звітності.</w:t>
            </w:r>
          </w:p>
          <w:p w:rsidR="00696E6E" w:rsidRPr="00696E6E" w:rsidRDefault="00696E6E" w:rsidP="00696E6E">
            <w:pPr>
              <w:spacing w:after="0" w:line="240" w:lineRule="auto"/>
              <w:jc w:val="both"/>
              <w:rPr>
                <w:rFonts w:ascii="Times New Roman" w:eastAsia="Times New Roman" w:hAnsi="Times New Roman" w:cs="Times New Roman"/>
                <w:i/>
                <w:sz w:val="24"/>
                <w:szCs w:val="24"/>
                <w:lang w:eastAsia="ar-SA"/>
              </w:rPr>
            </w:pPr>
            <w:r w:rsidRPr="00696E6E">
              <w:rPr>
                <w:rFonts w:ascii="Times New Roman" w:eastAsia="Times New Roman" w:hAnsi="Times New Roman" w:cs="Times New Roman"/>
                <w:i/>
                <w:sz w:val="24"/>
                <w:szCs w:val="24"/>
                <w:lang w:eastAsia="ar-SA"/>
              </w:rPr>
              <w:t>Ця попередня згода надається на вчинення Товариством правочинів, за умови, якщо гранична сукупна ринкова вартість майна, майнових прав, робіт або послуг, що є предметом таких правочинів, не перевищує  7</w:t>
            </w:r>
            <w:r w:rsidRPr="00696E6E">
              <w:rPr>
                <w:rFonts w:ascii="Times New Roman" w:eastAsia="Times New Roman" w:hAnsi="Times New Roman" w:cs="Times New Roman"/>
                <w:i/>
                <w:sz w:val="24"/>
                <w:szCs w:val="24"/>
                <w:lang w:val="ru-RU" w:eastAsia="ar-SA"/>
              </w:rPr>
              <w:t>5</w:t>
            </w:r>
            <w:r w:rsidRPr="00696E6E">
              <w:rPr>
                <w:rFonts w:ascii="Times New Roman" w:eastAsia="Times New Roman" w:hAnsi="Times New Roman" w:cs="Times New Roman"/>
                <w:i/>
                <w:sz w:val="24"/>
                <w:szCs w:val="24"/>
                <w:lang w:eastAsia="ar-SA"/>
              </w:rPr>
              <w:t> 000 000 000,00 грн.</w:t>
            </w:r>
          </w:p>
          <w:p w:rsidR="00696E6E" w:rsidRPr="00696E6E" w:rsidRDefault="00696E6E" w:rsidP="00696E6E">
            <w:pPr>
              <w:spacing w:after="0" w:line="240" w:lineRule="auto"/>
              <w:jc w:val="both"/>
              <w:rPr>
                <w:rFonts w:ascii="Times New Roman" w:eastAsia="Times New Roman" w:hAnsi="Times New Roman" w:cs="Times New Roman"/>
                <w:i/>
                <w:sz w:val="24"/>
                <w:szCs w:val="24"/>
                <w:lang w:eastAsia="ar-SA"/>
              </w:rPr>
            </w:pPr>
            <w:r w:rsidRPr="00696E6E">
              <w:rPr>
                <w:rFonts w:ascii="Times New Roman" w:eastAsia="Times New Roman" w:hAnsi="Times New Roman" w:cs="Times New Roman"/>
                <w:i/>
                <w:sz w:val="24"/>
                <w:szCs w:val="24"/>
                <w:lang w:eastAsia="ar-SA"/>
              </w:rPr>
              <w:t>Уповноважити Наглядову раду Товариства приймати рішення про укладення попередньо схвалених загальними зборами значних правочинів та визначати істотні умови таких правочинів.</w:t>
            </w:r>
          </w:p>
          <w:p w:rsidR="00696E6E" w:rsidRPr="00696E6E" w:rsidRDefault="00696E6E" w:rsidP="00696E6E">
            <w:pPr>
              <w:spacing w:after="0" w:line="240" w:lineRule="auto"/>
              <w:jc w:val="both"/>
              <w:rPr>
                <w:rFonts w:ascii="Times New Roman" w:eastAsia="Times New Roman" w:hAnsi="Times New Roman" w:cs="Times New Roman"/>
                <w:i/>
                <w:sz w:val="24"/>
                <w:szCs w:val="24"/>
                <w:lang w:eastAsia="ar-SA"/>
              </w:rPr>
            </w:pPr>
            <w:r w:rsidRPr="00696E6E">
              <w:rPr>
                <w:rFonts w:ascii="Times New Roman" w:eastAsia="Times New Roman" w:hAnsi="Times New Roman" w:cs="Times New Roman"/>
                <w:i/>
                <w:sz w:val="24"/>
                <w:szCs w:val="24"/>
                <w:lang w:eastAsia="ar-SA"/>
              </w:rPr>
              <w:t xml:space="preserve">Надати Голові правління Товариства чи іншій уповноваженій особі, що буде визначена Наглядовою радою Товариства повноваження на підписання вищезазначених правочинів за умови їх обов’язкового попереднього погодження з Наглядовою радою Товариства. </w:t>
            </w:r>
          </w:p>
          <w:p w:rsidR="00696E6E" w:rsidRPr="00696E6E" w:rsidRDefault="00696E6E" w:rsidP="00696E6E">
            <w:pPr>
              <w:spacing w:after="0" w:line="240" w:lineRule="auto"/>
              <w:jc w:val="both"/>
              <w:rPr>
                <w:rFonts w:ascii="Times New Roman" w:eastAsia="Times New Roman" w:hAnsi="Times New Roman" w:cs="Times New Roman"/>
                <w:i/>
                <w:sz w:val="24"/>
                <w:szCs w:val="24"/>
                <w:lang w:eastAsia="ar-SA"/>
              </w:rPr>
            </w:pPr>
            <w:r w:rsidRPr="00696E6E">
              <w:rPr>
                <w:rFonts w:ascii="Times New Roman" w:eastAsia="Times New Roman" w:hAnsi="Times New Roman" w:cs="Times New Roman"/>
                <w:i/>
                <w:sz w:val="24"/>
                <w:szCs w:val="24"/>
                <w:lang w:eastAsia="ar-SA"/>
              </w:rPr>
              <w:t>Крім того, таке погодження Наглядової ради товариства необхідно, якщо ринкова вартість майна, майнових прав, робіт або послуг, що є предметом одного окремого правочину перевищує 175 000 000,00 грн., але при цьому становить менш ніж  10% вартості активів Товариства за даними останньої річної звітності</w:t>
            </w:r>
          </w:p>
          <w:p w:rsidR="00696E6E" w:rsidRPr="00696E6E" w:rsidRDefault="00696E6E" w:rsidP="00696E6E">
            <w:pPr>
              <w:spacing w:after="0" w:line="240" w:lineRule="auto"/>
              <w:jc w:val="both"/>
              <w:rPr>
                <w:rFonts w:ascii="Times New Roman" w:eastAsia="Times New Roman" w:hAnsi="Times New Roman" w:cs="Times New Roman"/>
                <w:i/>
                <w:sz w:val="24"/>
                <w:szCs w:val="24"/>
                <w:lang w:eastAsia="ar-SA"/>
              </w:rPr>
            </w:pPr>
            <w:r w:rsidRPr="00696E6E">
              <w:rPr>
                <w:rFonts w:ascii="Times New Roman" w:eastAsia="Times New Roman" w:hAnsi="Times New Roman" w:cs="Times New Roman"/>
                <w:i/>
                <w:sz w:val="24"/>
                <w:szCs w:val="24"/>
                <w:lang w:eastAsia="ar-SA"/>
              </w:rPr>
              <w:t>Встановити, що Голова правління Товариства чи інша уповноважена особа, що буде визначена Наглядовою радою Товариства має право без погодження із іншими органами Товариства на вчинення та підписання правочинів за участю Товариства, якщо ринкова вартість майна або послуг, що є предметом одного окремого такого правочину не перевищує 175 000 000,00 грн.»</w:t>
            </w:r>
          </w:p>
          <w:p w:rsidR="00696E6E" w:rsidRPr="00696E6E" w:rsidRDefault="00696E6E" w:rsidP="0083468D">
            <w:pPr>
              <w:pStyle w:val="a3"/>
              <w:spacing w:after="0" w:line="240" w:lineRule="auto"/>
              <w:ind w:left="0" w:right="379"/>
              <w:rPr>
                <w:rFonts w:ascii="Times New Roman" w:hAnsi="Times New Roman" w:cs="Times New Roman"/>
                <w:sz w:val="24"/>
                <w:szCs w:val="24"/>
              </w:rPr>
            </w:pPr>
          </w:p>
          <w:p w:rsidR="0083468D" w:rsidRDefault="0083468D" w:rsidP="0083468D">
            <w:pPr>
              <w:pStyle w:val="a3"/>
              <w:spacing w:after="0" w:line="240" w:lineRule="auto"/>
              <w:ind w:left="0" w:right="379"/>
              <w:rPr>
                <w:rFonts w:ascii="Times New Roman" w:eastAsia="Arial" w:hAnsi="Times New Roman" w:cs="Times New Roman"/>
                <w:b/>
                <w:lang w:eastAsia="ar-SA"/>
              </w:rPr>
            </w:pPr>
            <w:r w:rsidRPr="00E43589">
              <w:rPr>
                <w:rFonts w:ascii="Times New Roman" w:hAnsi="Times New Roman" w:cs="Times New Roman"/>
              </w:rPr>
              <w:t xml:space="preserve">Варіанти голосування :                </w:t>
            </w:r>
            <w:r w:rsidRPr="00E43589">
              <w:rPr>
                <w:rFonts w:ascii="Times New Roman" w:eastAsia="Arial" w:hAnsi="Times New Roman" w:cs="Times New Roman"/>
                <w:b/>
                <w:lang w:eastAsia="ar-SA"/>
              </w:rPr>
              <w:t>«ЗА»                                                       «ПРОТИ»</w:t>
            </w:r>
          </w:p>
          <w:p w:rsidR="0075131C" w:rsidRPr="008A06B6" w:rsidRDefault="0075131C" w:rsidP="0083468D">
            <w:pPr>
              <w:pStyle w:val="a3"/>
              <w:spacing w:after="0" w:line="240" w:lineRule="auto"/>
              <w:ind w:left="0" w:right="379"/>
              <w:rPr>
                <w:rFonts w:ascii="Times New Roman" w:eastAsia="Arial" w:hAnsi="Times New Roman" w:cs="Times New Roman"/>
                <w:b/>
                <w:sz w:val="10"/>
                <w:lang w:eastAsia="ar-SA"/>
              </w:rPr>
            </w:pPr>
          </w:p>
          <w:p w:rsidR="0075131C" w:rsidRDefault="0075131C" w:rsidP="0075131C">
            <w:pPr>
              <w:spacing w:after="0" w:line="240" w:lineRule="auto"/>
              <w:jc w:val="both"/>
              <w:rPr>
                <w:rFonts w:ascii="Times New Roman" w:eastAsia="Times New Roman" w:hAnsi="Times New Roman" w:cs="Times New Roman"/>
                <w:i/>
                <w:lang w:eastAsia="ar-SA"/>
              </w:rPr>
            </w:pPr>
            <w:r>
              <w:rPr>
                <w:rFonts w:ascii="Times New Roman" w:eastAsia="Times New Roman" w:hAnsi="Times New Roman" w:cs="Times New Roman"/>
                <w:i/>
                <w:lang w:eastAsia="ar-SA"/>
              </w:rPr>
              <w:t>Підпис акціонера (представника акціонера): ____________________________________________</w:t>
            </w:r>
          </w:p>
          <w:p w:rsidR="0083468D" w:rsidRPr="008A06B6" w:rsidRDefault="0083468D" w:rsidP="0083468D">
            <w:pPr>
              <w:pStyle w:val="a3"/>
              <w:spacing w:after="0" w:line="240" w:lineRule="auto"/>
              <w:ind w:left="0" w:right="379"/>
              <w:rPr>
                <w:rFonts w:ascii="Times New Roman" w:eastAsia="Arial" w:hAnsi="Times New Roman" w:cs="Times New Roman"/>
                <w:i/>
                <w:sz w:val="10"/>
                <w:lang w:eastAsia="ar-SA"/>
              </w:rPr>
            </w:pPr>
            <w:r>
              <w:rPr>
                <w:rFonts w:ascii="Times New Roman" w:hAnsi="Times New Roman" w:cs="Times New Roman"/>
              </w:rPr>
              <w:t xml:space="preserve">                                              </w:t>
            </w:r>
          </w:p>
          <w:p w:rsidR="00C0507E" w:rsidRPr="00E7554F" w:rsidRDefault="00C0507E" w:rsidP="00C0507E">
            <w:pPr>
              <w:suppressAutoHyphens/>
              <w:spacing w:after="0" w:line="240" w:lineRule="auto"/>
              <w:ind w:firstLine="567"/>
              <w:jc w:val="both"/>
              <w:rPr>
                <w:rFonts w:ascii="Times New Roman" w:eastAsia="Arial Unicode MS" w:hAnsi="Times New Roman" w:cs="Times New Roman"/>
                <w:b/>
                <w:kern w:val="1"/>
                <w:u w:val="single"/>
                <w:lang w:eastAsia="ar-SA"/>
              </w:rPr>
            </w:pPr>
            <w:r w:rsidRPr="00EA34DE">
              <w:rPr>
                <w:rFonts w:ascii="Times New Roman" w:eastAsia="Arial" w:hAnsi="Times New Roman" w:cs="Times New Roman"/>
                <w:b/>
                <w:lang w:eastAsia="ar-SA"/>
              </w:rPr>
              <w:t xml:space="preserve">УВАГА! </w:t>
            </w:r>
            <w:r w:rsidR="00E52262">
              <w:rPr>
                <w:rFonts w:ascii="Times New Roman" w:eastAsia="Arial" w:hAnsi="Times New Roman" w:cs="Times New Roman"/>
                <w:b/>
                <w:lang w:eastAsia="ar-SA"/>
              </w:rPr>
              <w:t>Б</w:t>
            </w:r>
            <w:r w:rsidRPr="00EA34DE">
              <w:rPr>
                <w:rFonts w:ascii="Times New Roman" w:eastAsia="Arial Unicode MS" w:hAnsi="Times New Roman" w:cs="Times New Roman"/>
                <w:b/>
                <w:kern w:val="1"/>
                <w:lang w:eastAsia="ar-SA"/>
              </w:rPr>
              <w:t>юлетен</w:t>
            </w:r>
            <w:r w:rsidR="00E52262">
              <w:rPr>
                <w:rFonts w:ascii="Times New Roman" w:eastAsia="Arial Unicode MS" w:hAnsi="Times New Roman" w:cs="Times New Roman"/>
                <w:b/>
                <w:kern w:val="1"/>
                <w:lang w:eastAsia="ar-SA"/>
              </w:rPr>
              <w:t>ь</w:t>
            </w:r>
            <w:r w:rsidRPr="00EA34DE">
              <w:rPr>
                <w:rFonts w:ascii="Times New Roman" w:eastAsia="Arial Unicode MS" w:hAnsi="Times New Roman" w:cs="Times New Roman"/>
                <w:b/>
                <w:kern w:val="1"/>
                <w:lang w:eastAsia="ar-SA"/>
              </w:rPr>
              <w:t xml:space="preserve"> має бути підписаний акціонером (представником акціонера) із зазначенням </w:t>
            </w:r>
            <w:r>
              <w:rPr>
                <w:rFonts w:ascii="Times New Roman" w:eastAsia="Arial Unicode MS" w:hAnsi="Times New Roman" w:cs="Times New Roman"/>
                <w:b/>
                <w:kern w:val="1"/>
                <w:lang w:eastAsia="ar-SA"/>
              </w:rPr>
              <w:t xml:space="preserve">реквізитів акціонера </w:t>
            </w:r>
            <w:r w:rsidRPr="00EA34DE">
              <w:rPr>
                <w:rFonts w:ascii="Times New Roman" w:eastAsia="Arial Unicode MS" w:hAnsi="Times New Roman" w:cs="Times New Roman"/>
                <w:b/>
                <w:kern w:val="1"/>
                <w:lang w:eastAsia="ar-SA"/>
              </w:rPr>
              <w:t>прізвища, імені та по батькові акціонера (представника акціонера) та найменування юридичної особи у разі, якщо вона є акціонером.</w:t>
            </w:r>
            <w:r w:rsidR="003B6BB8">
              <w:rPr>
                <w:rFonts w:ascii="Times New Roman" w:eastAsia="Arial Unicode MS" w:hAnsi="Times New Roman" w:cs="Times New Roman"/>
                <w:b/>
                <w:kern w:val="1"/>
                <w:lang w:eastAsia="ar-SA"/>
              </w:rPr>
              <w:t xml:space="preserve"> </w:t>
            </w:r>
            <w:r w:rsidR="003B6BB8" w:rsidRPr="00E7554F">
              <w:rPr>
                <w:rFonts w:ascii="Times New Roman" w:eastAsia="Arial Unicode MS" w:hAnsi="Times New Roman" w:cs="Times New Roman"/>
                <w:b/>
                <w:kern w:val="1"/>
                <w:u w:val="single"/>
                <w:lang w:eastAsia="ar-SA"/>
              </w:rPr>
              <w:t xml:space="preserve">З варіантів голосування </w:t>
            </w:r>
            <w:r w:rsidR="00E7554F" w:rsidRPr="00E7554F">
              <w:rPr>
                <w:rFonts w:ascii="Times New Roman" w:eastAsia="Arial Unicode MS" w:hAnsi="Times New Roman" w:cs="Times New Roman"/>
                <w:b/>
                <w:kern w:val="1"/>
                <w:u w:val="single"/>
                <w:lang w:eastAsia="ar-SA"/>
              </w:rPr>
              <w:t>потрібно</w:t>
            </w:r>
            <w:r w:rsidR="003B6BB8" w:rsidRPr="00E7554F">
              <w:rPr>
                <w:rFonts w:ascii="Times New Roman" w:eastAsia="Arial Unicode MS" w:hAnsi="Times New Roman" w:cs="Times New Roman"/>
                <w:b/>
                <w:kern w:val="1"/>
                <w:u w:val="single"/>
                <w:lang w:eastAsia="ar-SA"/>
              </w:rPr>
              <w:t xml:space="preserve"> залишити лише один варіант. </w:t>
            </w:r>
          </w:p>
          <w:p w:rsidR="00C35C5E" w:rsidRPr="00EA34DE" w:rsidRDefault="00C0507E" w:rsidP="00900344">
            <w:pPr>
              <w:suppressAutoHyphens/>
              <w:spacing w:after="0" w:line="240" w:lineRule="auto"/>
              <w:ind w:firstLine="567"/>
              <w:jc w:val="both"/>
              <w:rPr>
                <w:rFonts w:ascii="Times New Roman" w:hAnsi="Times New Roman"/>
                <w:b/>
                <w:u w:val="single"/>
              </w:rPr>
            </w:pPr>
            <w:r w:rsidRPr="00EA34DE">
              <w:rPr>
                <w:rFonts w:ascii="Times New Roman" w:eastAsia="Arial Unicode MS" w:hAnsi="Times New Roman" w:cs="Times New Roman"/>
                <w:b/>
                <w:kern w:val="1"/>
                <w:lang w:eastAsia="ar-SA"/>
              </w:rPr>
              <w:t>За відсутності таких реквізитів і підпису бюлетень вважається недійсним!</w:t>
            </w:r>
          </w:p>
        </w:tc>
        <w:tc>
          <w:tcPr>
            <w:tcW w:w="222" w:type="dxa"/>
            <w:shd w:val="clear" w:color="auto" w:fill="auto"/>
          </w:tcPr>
          <w:p w:rsidR="00C35C5E" w:rsidRPr="00EA34DE" w:rsidRDefault="00C35C5E" w:rsidP="00C35C5E">
            <w:pPr>
              <w:pStyle w:val="20"/>
              <w:rPr>
                <w:rFonts w:ascii="Times New Roman" w:hAnsi="Times New Roman"/>
                <w:b/>
                <w:lang w:val="uk-UA"/>
              </w:rPr>
            </w:pPr>
          </w:p>
        </w:tc>
      </w:tr>
    </w:tbl>
    <w:p w:rsidR="00C35C5E" w:rsidRDefault="00C35C5E" w:rsidP="00157FCF">
      <w:pPr>
        <w:pStyle w:val="a3"/>
        <w:spacing w:after="0" w:line="240" w:lineRule="auto"/>
        <w:ind w:left="0"/>
        <w:jc w:val="both"/>
        <w:rPr>
          <w:rFonts w:ascii="Times New Roman" w:hAnsi="Times New Roman" w:cs="Times New Roman"/>
        </w:rPr>
      </w:pPr>
    </w:p>
    <w:sectPr w:rsidR="00C35C5E" w:rsidSect="00C40CFE">
      <w:footerReference w:type="default" r:id="rId8"/>
      <w:pgSz w:w="11906" w:h="16838"/>
      <w:pgMar w:top="425" w:right="709" w:bottom="425" w:left="1276" w:header="709" w:footer="33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134B" w:rsidRDefault="00F0134B">
      <w:pPr>
        <w:spacing w:after="0" w:line="240" w:lineRule="auto"/>
      </w:pPr>
      <w:r>
        <w:separator/>
      </w:r>
    </w:p>
  </w:endnote>
  <w:endnote w:type="continuationSeparator" w:id="0">
    <w:p w:rsidR="00F0134B" w:rsidRDefault="00F013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angal">
    <w:altName w:val="Courier New"/>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134B" w:rsidRDefault="00F0134B" w:rsidP="00C35C5E">
    <w:pPr>
      <w:pStyle w:val="a9"/>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134B" w:rsidRDefault="00F0134B">
      <w:pPr>
        <w:spacing w:after="0" w:line="240" w:lineRule="auto"/>
      </w:pPr>
      <w:r>
        <w:separator/>
      </w:r>
    </w:p>
  </w:footnote>
  <w:footnote w:type="continuationSeparator" w:id="0">
    <w:p w:rsidR="00F0134B" w:rsidRDefault="00F013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3418F5C4"/>
    <w:name w:val="WW8Num5"/>
    <w:lvl w:ilvl="0">
      <w:start w:val="1"/>
      <w:numFmt w:val="decimal"/>
      <w:lvlText w:val="%1."/>
      <w:lvlJc w:val="left"/>
      <w:pPr>
        <w:tabs>
          <w:tab w:val="num" w:pos="-1701"/>
        </w:tabs>
        <w:ind w:left="1495" w:hanging="360"/>
      </w:pPr>
    </w:lvl>
    <w:lvl w:ilvl="1">
      <w:start w:val="1"/>
      <w:numFmt w:val="decimal"/>
      <w:isLgl/>
      <w:lvlText w:val="%2."/>
      <w:lvlJc w:val="left"/>
      <w:pPr>
        <w:ind w:left="3364" w:hanging="528"/>
      </w:pPr>
      <w:rPr>
        <w:rFonts w:ascii="Times New Roman" w:eastAsia="Times New Roman" w:hAnsi="Times New Roman" w:cs="Times New Roman"/>
        <w:b w:val="0"/>
        <w:sz w:val="26"/>
        <w:szCs w:val="26"/>
      </w:rPr>
    </w:lvl>
    <w:lvl w:ilvl="2">
      <w:start w:val="1"/>
      <w:numFmt w:val="decimal"/>
      <w:isLgl/>
      <w:lvlText w:val="%1.%2.%3."/>
      <w:lvlJc w:val="left"/>
      <w:pPr>
        <w:ind w:left="3556" w:hanging="720"/>
      </w:pPr>
      <w:rPr>
        <w:rFonts w:hint="default"/>
      </w:rPr>
    </w:lvl>
    <w:lvl w:ilvl="3">
      <w:start w:val="1"/>
      <w:numFmt w:val="decimal"/>
      <w:isLgl/>
      <w:lvlText w:val="%1.%2.%3.%4."/>
      <w:lvlJc w:val="left"/>
      <w:pPr>
        <w:ind w:left="3556" w:hanging="720"/>
      </w:pPr>
      <w:rPr>
        <w:rFonts w:hint="default"/>
      </w:rPr>
    </w:lvl>
    <w:lvl w:ilvl="4">
      <w:start w:val="1"/>
      <w:numFmt w:val="decimal"/>
      <w:isLgl/>
      <w:lvlText w:val="%1.%2.%3.%4.%5."/>
      <w:lvlJc w:val="left"/>
      <w:pPr>
        <w:ind w:left="3916" w:hanging="1080"/>
      </w:pPr>
      <w:rPr>
        <w:rFonts w:hint="default"/>
      </w:rPr>
    </w:lvl>
    <w:lvl w:ilvl="5">
      <w:start w:val="1"/>
      <w:numFmt w:val="decimal"/>
      <w:isLgl/>
      <w:lvlText w:val="%1.%2.%3.%4.%5.%6."/>
      <w:lvlJc w:val="left"/>
      <w:pPr>
        <w:ind w:left="3916" w:hanging="1080"/>
      </w:pPr>
      <w:rPr>
        <w:rFonts w:hint="default"/>
      </w:rPr>
    </w:lvl>
    <w:lvl w:ilvl="6">
      <w:start w:val="1"/>
      <w:numFmt w:val="decimal"/>
      <w:isLgl/>
      <w:lvlText w:val="%1.%2.%3.%4.%5.%6.%7."/>
      <w:lvlJc w:val="left"/>
      <w:pPr>
        <w:ind w:left="4276" w:hanging="1440"/>
      </w:pPr>
      <w:rPr>
        <w:rFonts w:hint="default"/>
      </w:rPr>
    </w:lvl>
    <w:lvl w:ilvl="7">
      <w:start w:val="1"/>
      <w:numFmt w:val="decimal"/>
      <w:isLgl/>
      <w:lvlText w:val="%1.%2.%3.%4.%5.%6.%7.%8."/>
      <w:lvlJc w:val="left"/>
      <w:pPr>
        <w:ind w:left="4276" w:hanging="1440"/>
      </w:pPr>
      <w:rPr>
        <w:rFonts w:hint="default"/>
      </w:rPr>
    </w:lvl>
    <w:lvl w:ilvl="8">
      <w:start w:val="1"/>
      <w:numFmt w:val="decimal"/>
      <w:isLgl/>
      <w:lvlText w:val="%1.%2.%3.%4.%5.%6.%7.%8.%9."/>
      <w:lvlJc w:val="left"/>
      <w:pPr>
        <w:ind w:left="4636" w:hanging="1800"/>
      </w:pPr>
      <w:rPr>
        <w:rFonts w:hint="default"/>
      </w:rPr>
    </w:lvl>
  </w:abstractNum>
  <w:abstractNum w:abstractNumId="1" w15:restartNumberingAfterBreak="0">
    <w:nsid w:val="052A5776"/>
    <w:multiLevelType w:val="hybridMultilevel"/>
    <w:tmpl w:val="EECCA60C"/>
    <w:lvl w:ilvl="0" w:tplc="20F6D006">
      <w:start w:val="3"/>
      <w:numFmt w:val="bullet"/>
      <w:lvlText w:val="-"/>
      <w:lvlJc w:val="left"/>
      <w:pPr>
        <w:ind w:left="1495" w:hanging="360"/>
      </w:pPr>
      <w:rPr>
        <w:rFonts w:ascii="Arial Narrow" w:eastAsia="Times New Roman" w:hAnsi="Arial Narrow" w:cs="Times New Roman" w:hint="default"/>
      </w:rPr>
    </w:lvl>
    <w:lvl w:ilvl="1" w:tplc="04220003" w:tentative="1">
      <w:start w:val="1"/>
      <w:numFmt w:val="bullet"/>
      <w:lvlText w:val="o"/>
      <w:lvlJc w:val="left"/>
      <w:pPr>
        <w:ind w:left="2215" w:hanging="360"/>
      </w:pPr>
      <w:rPr>
        <w:rFonts w:ascii="Courier New" w:hAnsi="Courier New" w:cs="Courier New" w:hint="default"/>
      </w:rPr>
    </w:lvl>
    <w:lvl w:ilvl="2" w:tplc="04220005" w:tentative="1">
      <w:start w:val="1"/>
      <w:numFmt w:val="bullet"/>
      <w:lvlText w:val=""/>
      <w:lvlJc w:val="left"/>
      <w:pPr>
        <w:ind w:left="2935" w:hanging="360"/>
      </w:pPr>
      <w:rPr>
        <w:rFonts w:ascii="Wingdings" w:hAnsi="Wingdings" w:hint="default"/>
      </w:rPr>
    </w:lvl>
    <w:lvl w:ilvl="3" w:tplc="04220001" w:tentative="1">
      <w:start w:val="1"/>
      <w:numFmt w:val="bullet"/>
      <w:lvlText w:val=""/>
      <w:lvlJc w:val="left"/>
      <w:pPr>
        <w:ind w:left="3655" w:hanging="360"/>
      </w:pPr>
      <w:rPr>
        <w:rFonts w:ascii="Symbol" w:hAnsi="Symbol" w:hint="default"/>
      </w:rPr>
    </w:lvl>
    <w:lvl w:ilvl="4" w:tplc="04220003" w:tentative="1">
      <w:start w:val="1"/>
      <w:numFmt w:val="bullet"/>
      <w:lvlText w:val="o"/>
      <w:lvlJc w:val="left"/>
      <w:pPr>
        <w:ind w:left="4375" w:hanging="360"/>
      </w:pPr>
      <w:rPr>
        <w:rFonts w:ascii="Courier New" w:hAnsi="Courier New" w:cs="Courier New" w:hint="default"/>
      </w:rPr>
    </w:lvl>
    <w:lvl w:ilvl="5" w:tplc="04220005" w:tentative="1">
      <w:start w:val="1"/>
      <w:numFmt w:val="bullet"/>
      <w:lvlText w:val=""/>
      <w:lvlJc w:val="left"/>
      <w:pPr>
        <w:ind w:left="5095" w:hanging="360"/>
      </w:pPr>
      <w:rPr>
        <w:rFonts w:ascii="Wingdings" w:hAnsi="Wingdings" w:hint="default"/>
      </w:rPr>
    </w:lvl>
    <w:lvl w:ilvl="6" w:tplc="04220001" w:tentative="1">
      <w:start w:val="1"/>
      <w:numFmt w:val="bullet"/>
      <w:lvlText w:val=""/>
      <w:lvlJc w:val="left"/>
      <w:pPr>
        <w:ind w:left="5815" w:hanging="360"/>
      </w:pPr>
      <w:rPr>
        <w:rFonts w:ascii="Symbol" w:hAnsi="Symbol" w:hint="default"/>
      </w:rPr>
    </w:lvl>
    <w:lvl w:ilvl="7" w:tplc="04220003" w:tentative="1">
      <w:start w:val="1"/>
      <w:numFmt w:val="bullet"/>
      <w:lvlText w:val="o"/>
      <w:lvlJc w:val="left"/>
      <w:pPr>
        <w:ind w:left="6535" w:hanging="360"/>
      </w:pPr>
      <w:rPr>
        <w:rFonts w:ascii="Courier New" w:hAnsi="Courier New" w:cs="Courier New" w:hint="default"/>
      </w:rPr>
    </w:lvl>
    <w:lvl w:ilvl="8" w:tplc="04220005" w:tentative="1">
      <w:start w:val="1"/>
      <w:numFmt w:val="bullet"/>
      <w:lvlText w:val=""/>
      <w:lvlJc w:val="left"/>
      <w:pPr>
        <w:ind w:left="7255" w:hanging="360"/>
      </w:pPr>
      <w:rPr>
        <w:rFonts w:ascii="Wingdings" w:hAnsi="Wingdings" w:hint="default"/>
      </w:rPr>
    </w:lvl>
  </w:abstractNum>
  <w:abstractNum w:abstractNumId="2" w15:restartNumberingAfterBreak="0">
    <w:nsid w:val="06A46CAE"/>
    <w:multiLevelType w:val="multilevel"/>
    <w:tmpl w:val="354876AE"/>
    <w:lvl w:ilvl="0">
      <w:start w:val="1"/>
      <w:numFmt w:val="decimal"/>
      <w:lvlText w:val="%1."/>
      <w:lvlJc w:val="left"/>
      <w:pPr>
        <w:ind w:left="720" w:hanging="360"/>
      </w:pPr>
      <w:rPr>
        <w:b/>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1C31A58"/>
    <w:multiLevelType w:val="hybridMultilevel"/>
    <w:tmpl w:val="8E54D452"/>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5800A3D"/>
    <w:multiLevelType w:val="hybridMultilevel"/>
    <w:tmpl w:val="5A18AB96"/>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9655F57"/>
    <w:multiLevelType w:val="hybridMultilevel"/>
    <w:tmpl w:val="D94E3B18"/>
    <w:lvl w:ilvl="0" w:tplc="872E69E4">
      <w:start w:val="1"/>
      <w:numFmt w:val="decimal"/>
      <w:lvlText w:val="%1)"/>
      <w:lvlJc w:val="left"/>
      <w:pPr>
        <w:ind w:left="1776" w:hanging="360"/>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6" w15:restartNumberingAfterBreak="0">
    <w:nsid w:val="20A22AA3"/>
    <w:multiLevelType w:val="hybridMultilevel"/>
    <w:tmpl w:val="38FA59E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217F47C3"/>
    <w:multiLevelType w:val="hybridMultilevel"/>
    <w:tmpl w:val="C442CE8E"/>
    <w:lvl w:ilvl="0" w:tplc="E558E40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8" w15:restartNumberingAfterBreak="0">
    <w:nsid w:val="23D967EE"/>
    <w:multiLevelType w:val="hybridMultilevel"/>
    <w:tmpl w:val="5A027C02"/>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8E0653A"/>
    <w:multiLevelType w:val="multilevel"/>
    <w:tmpl w:val="354876AE"/>
    <w:lvl w:ilvl="0">
      <w:start w:val="1"/>
      <w:numFmt w:val="decimal"/>
      <w:lvlText w:val="%1."/>
      <w:lvlJc w:val="left"/>
      <w:pPr>
        <w:ind w:left="720" w:hanging="360"/>
      </w:pPr>
      <w:rPr>
        <w:b/>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9AE402C"/>
    <w:multiLevelType w:val="hybridMultilevel"/>
    <w:tmpl w:val="296A3A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BF91EE3"/>
    <w:multiLevelType w:val="hybridMultilevel"/>
    <w:tmpl w:val="7CE835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CD0FA7"/>
    <w:multiLevelType w:val="hybridMultilevel"/>
    <w:tmpl w:val="A306AA1C"/>
    <w:lvl w:ilvl="0" w:tplc="11DC94BE">
      <w:start w:val="1"/>
      <w:numFmt w:val="decimal"/>
      <w:lvlText w:val="%1."/>
      <w:lvlJc w:val="left"/>
      <w:pPr>
        <w:ind w:left="780" w:hanging="360"/>
      </w:pPr>
      <w:rPr>
        <w:rFonts w:eastAsia="Times New Roman"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3" w15:restartNumberingAfterBreak="0">
    <w:nsid w:val="349038FD"/>
    <w:multiLevelType w:val="hybridMultilevel"/>
    <w:tmpl w:val="C13CD74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15:restartNumberingAfterBreak="0">
    <w:nsid w:val="35762212"/>
    <w:multiLevelType w:val="hybridMultilevel"/>
    <w:tmpl w:val="5A18AB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E01799C"/>
    <w:multiLevelType w:val="hybridMultilevel"/>
    <w:tmpl w:val="F806B60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15:restartNumberingAfterBreak="0">
    <w:nsid w:val="40D16329"/>
    <w:multiLevelType w:val="hybridMultilevel"/>
    <w:tmpl w:val="EE98D8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2701288"/>
    <w:multiLevelType w:val="hybridMultilevel"/>
    <w:tmpl w:val="8D742E1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42E92E30"/>
    <w:multiLevelType w:val="hybridMultilevel"/>
    <w:tmpl w:val="976C9F9E"/>
    <w:lvl w:ilvl="0" w:tplc="180E460E">
      <w:start w:val="1"/>
      <w:numFmt w:val="decimal"/>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7C22144"/>
    <w:multiLevelType w:val="hybridMultilevel"/>
    <w:tmpl w:val="D460F84E"/>
    <w:lvl w:ilvl="0" w:tplc="64383666">
      <w:start w:val="1"/>
      <w:numFmt w:val="decimal"/>
      <w:lvlText w:val="%1."/>
      <w:lvlJc w:val="left"/>
      <w:pPr>
        <w:ind w:left="720" w:hanging="360"/>
      </w:pPr>
      <w:rPr>
        <w:rFonts w:eastAsia="Times New Roman" w:hint="default"/>
        <w:b/>
        <w:sz w:val="20"/>
        <w:szCs w:val="2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0" w15:restartNumberingAfterBreak="0">
    <w:nsid w:val="4F010DC3"/>
    <w:multiLevelType w:val="hybridMultilevel"/>
    <w:tmpl w:val="8D8220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CE2068"/>
    <w:multiLevelType w:val="hybridMultilevel"/>
    <w:tmpl w:val="03D43962"/>
    <w:lvl w:ilvl="0" w:tplc="CFA45A42">
      <w:start w:val="3"/>
      <w:numFmt w:val="bullet"/>
      <w:lvlText w:val="-"/>
      <w:lvlJc w:val="left"/>
      <w:pPr>
        <w:ind w:left="1211" w:hanging="360"/>
      </w:pPr>
      <w:rPr>
        <w:rFonts w:ascii="Times New Roman" w:eastAsia="Times New Roman" w:hAnsi="Times New Roman" w:cs="Times New Roman"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22" w15:restartNumberingAfterBreak="0">
    <w:nsid w:val="5B8B257E"/>
    <w:multiLevelType w:val="hybridMultilevel"/>
    <w:tmpl w:val="C13CD74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15:restartNumberingAfterBreak="0">
    <w:nsid w:val="5ECA46B8"/>
    <w:multiLevelType w:val="hybridMultilevel"/>
    <w:tmpl w:val="E39691BE"/>
    <w:lvl w:ilvl="0" w:tplc="68E0F872">
      <w:start w:val="14"/>
      <w:numFmt w:val="decimal"/>
      <w:lvlText w:val="%1."/>
      <w:lvlJc w:val="left"/>
      <w:pPr>
        <w:ind w:left="4613" w:hanging="360"/>
      </w:pPr>
      <w:rPr>
        <w:rFonts w:hint="default"/>
      </w:rPr>
    </w:lvl>
    <w:lvl w:ilvl="1" w:tplc="04190019" w:tentative="1">
      <w:start w:val="1"/>
      <w:numFmt w:val="lowerLetter"/>
      <w:lvlText w:val="%2."/>
      <w:lvlJc w:val="left"/>
      <w:pPr>
        <w:ind w:left="5333" w:hanging="360"/>
      </w:pPr>
    </w:lvl>
    <w:lvl w:ilvl="2" w:tplc="0419001B" w:tentative="1">
      <w:start w:val="1"/>
      <w:numFmt w:val="lowerRoman"/>
      <w:lvlText w:val="%3."/>
      <w:lvlJc w:val="right"/>
      <w:pPr>
        <w:ind w:left="6053" w:hanging="180"/>
      </w:pPr>
    </w:lvl>
    <w:lvl w:ilvl="3" w:tplc="0419000F" w:tentative="1">
      <w:start w:val="1"/>
      <w:numFmt w:val="decimal"/>
      <w:lvlText w:val="%4."/>
      <w:lvlJc w:val="left"/>
      <w:pPr>
        <w:ind w:left="6773" w:hanging="360"/>
      </w:pPr>
    </w:lvl>
    <w:lvl w:ilvl="4" w:tplc="04190019" w:tentative="1">
      <w:start w:val="1"/>
      <w:numFmt w:val="lowerLetter"/>
      <w:lvlText w:val="%5."/>
      <w:lvlJc w:val="left"/>
      <w:pPr>
        <w:ind w:left="7493" w:hanging="360"/>
      </w:pPr>
    </w:lvl>
    <w:lvl w:ilvl="5" w:tplc="0419001B" w:tentative="1">
      <w:start w:val="1"/>
      <w:numFmt w:val="lowerRoman"/>
      <w:lvlText w:val="%6."/>
      <w:lvlJc w:val="right"/>
      <w:pPr>
        <w:ind w:left="8213" w:hanging="180"/>
      </w:pPr>
    </w:lvl>
    <w:lvl w:ilvl="6" w:tplc="0419000F" w:tentative="1">
      <w:start w:val="1"/>
      <w:numFmt w:val="decimal"/>
      <w:lvlText w:val="%7."/>
      <w:lvlJc w:val="left"/>
      <w:pPr>
        <w:ind w:left="8933" w:hanging="360"/>
      </w:pPr>
    </w:lvl>
    <w:lvl w:ilvl="7" w:tplc="04190019" w:tentative="1">
      <w:start w:val="1"/>
      <w:numFmt w:val="lowerLetter"/>
      <w:lvlText w:val="%8."/>
      <w:lvlJc w:val="left"/>
      <w:pPr>
        <w:ind w:left="9653" w:hanging="360"/>
      </w:pPr>
    </w:lvl>
    <w:lvl w:ilvl="8" w:tplc="0419001B" w:tentative="1">
      <w:start w:val="1"/>
      <w:numFmt w:val="lowerRoman"/>
      <w:lvlText w:val="%9."/>
      <w:lvlJc w:val="right"/>
      <w:pPr>
        <w:ind w:left="10373" w:hanging="180"/>
      </w:pPr>
    </w:lvl>
  </w:abstractNum>
  <w:abstractNum w:abstractNumId="24" w15:restartNumberingAfterBreak="0">
    <w:nsid w:val="67E74872"/>
    <w:multiLevelType w:val="hybridMultilevel"/>
    <w:tmpl w:val="AD12FACA"/>
    <w:lvl w:ilvl="0" w:tplc="8E0CE660">
      <w:start w:val="8"/>
      <w:numFmt w:val="bullet"/>
      <w:lvlText w:val="-"/>
      <w:lvlJc w:val="left"/>
      <w:pPr>
        <w:ind w:left="927" w:hanging="360"/>
      </w:pPr>
      <w:rPr>
        <w:rFonts w:ascii="Times New Roman" w:eastAsiaTheme="minorHAns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5" w15:restartNumberingAfterBreak="0">
    <w:nsid w:val="72C53B75"/>
    <w:multiLevelType w:val="hybridMultilevel"/>
    <w:tmpl w:val="DEB20EE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6" w15:restartNumberingAfterBreak="0">
    <w:nsid w:val="77BF1DD0"/>
    <w:multiLevelType w:val="hybridMultilevel"/>
    <w:tmpl w:val="87146A9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7" w15:restartNumberingAfterBreak="0">
    <w:nsid w:val="7904545A"/>
    <w:multiLevelType w:val="hybridMultilevel"/>
    <w:tmpl w:val="5C7C6D1A"/>
    <w:lvl w:ilvl="0" w:tplc="E2F0C17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9"/>
  </w:num>
  <w:num w:numId="2">
    <w:abstractNumId w:val="26"/>
  </w:num>
  <w:num w:numId="3">
    <w:abstractNumId w:val="27"/>
  </w:num>
  <w:num w:numId="4">
    <w:abstractNumId w:val="5"/>
  </w:num>
  <w:num w:numId="5">
    <w:abstractNumId w:val="1"/>
  </w:num>
  <w:num w:numId="6">
    <w:abstractNumId w:val="10"/>
  </w:num>
  <w:num w:numId="7">
    <w:abstractNumId w:val="8"/>
  </w:num>
  <w:num w:numId="8">
    <w:abstractNumId w:val="0"/>
  </w:num>
  <w:num w:numId="9">
    <w:abstractNumId w:val="21"/>
  </w:num>
  <w:num w:numId="10">
    <w:abstractNumId w:val="16"/>
  </w:num>
  <w:num w:numId="11">
    <w:abstractNumId w:val="2"/>
  </w:num>
  <w:num w:numId="12">
    <w:abstractNumId w:val="9"/>
  </w:num>
  <w:num w:numId="13">
    <w:abstractNumId w:val="24"/>
  </w:num>
  <w:num w:numId="14">
    <w:abstractNumId w:val="3"/>
  </w:num>
  <w:num w:numId="15">
    <w:abstractNumId w:val="7"/>
  </w:num>
  <w:num w:numId="16">
    <w:abstractNumId w:val="20"/>
  </w:num>
  <w:num w:numId="17">
    <w:abstractNumId w:val="6"/>
  </w:num>
  <w:num w:numId="18">
    <w:abstractNumId w:val="11"/>
  </w:num>
  <w:num w:numId="19">
    <w:abstractNumId w:val="17"/>
  </w:num>
  <w:num w:numId="20">
    <w:abstractNumId w:val="22"/>
  </w:num>
  <w:num w:numId="21">
    <w:abstractNumId w:val="14"/>
  </w:num>
  <w:num w:numId="22">
    <w:abstractNumId w:val="25"/>
  </w:num>
  <w:num w:numId="23">
    <w:abstractNumId w:val="13"/>
  </w:num>
  <w:num w:numId="24">
    <w:abstractNumId w:val="15"/>
  </w:num>
  <w:num w:numId="25">
    <w:abstractNumId w:val="23"/>
  </w:num>
  <w:num w:numId="26">
    <w:abstractNumId w:val="12"/>
  </w:num>
  <w:num w:numId="27">
    <w:abstractNumId w:val="18"/>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5C5E"/>
    <w:rsid w:val="0006252D"/>
    <w:rsid w:val="000626B7"/>
    <w:rsid w:val="00074DE0"/>
    <w:rsid w:val="000767ED"/>
    <w:rsid w:val="00090F39"/>
    <w:rsid w:val="000A2187"/>
    <w:rsid w:val="000C3B8F"/>
    <w:rsid w:val="000C6CBC"/>
    <w:rsid w:val="00141947"/>
    <w:rsid w:val="00145AB1"/>
    <w:rsid w:val="00152052"/>
    <w:rsid w:val="00157FCF"/>
    <w:rsid w:val="001729E0"/>
    <w:rsid w:val="001748AF"/>
    <w:rsid w:val="001B3300"/>
    <w:rsid w:val="001C59B9"/>
    <w:rsid w:val="001C5D36"/>
    <w:rsid w:val="001D7A8F"/>
    <w:rsid w:val="00213FBC"/>
    <w:rsid w:val="002253B8"/>
    <w:rsid w:val="0022595A"/>
    <w:rsid w:val="00242558"/>
    <w:rsid w:val="00247416"/>
    <w:rsid w:val="00250EC9"/>
    <w:rsid w:val="00257D0E"/>
    <w:rsid w:val="00287435"/>
    <w:rsid w:val="00287EF1"/>
    <w:rsid w:val="002C6CD4"/>
    <w:rsid w:val="002C6F80"/>
    <w:rsid w:val="002F57AF"/>
    <w:rsid w:val="002F7F05"/>
    <w:rsid w:val="00326EB6"/>
    <w:rsid w:val="0033688F"/>
    <w:rsid w:val="00342308"/>
    <w:rsid w:val="00366960"/>
    <w:rsid w:val="003873FC"/>
    <w:rsid w:val="00390CA2"/>
    <w:rsid w:val="003A3400"/>
    <w:rsid w:val="003B6BB8"/>
    <w:rsid w:val="003C74A4"/>
    <w:rsid w:val="003D4A1F"/>
    <w:rsid w:val="003E19D7"/>
    <w:rsid w:val="00423653"/>
    <w:rsid w:val="00426766"/>
    <w:rsid w:val="00434192"/>
    <w:rsid w:val="00434A81"/>
    <w:rsid w:val="004400C2"/>
    <w:rsid w:val="004471FD"/>
    <w:rsid w:val="004567F5"/>
    <w:rsid w:val="0047284A"/>
    <w:rsid w:val="00486991"/>
    <w:rsid w:val="004A0CE9"/>
    <w:rsid w:val="004A6EB1"/>
    <w:rsid w:val="004B5EED"/>
    <w:rsid w:val="004D1910"/>
    <w:rsid w:val="004D33F3"/>
    <w:rsid w:val="004E0023"/>
    <w:rsid w:val="00521D54"/>
    <w:rsid w:val="00525246"/>
    <w:rsid w:val="0055412B"/>
    <w:rsid w:val="005552AE"/>
    <w:rsid w:val="005630DF"/>
    <w:rsid w:val="00571904"/>
    <w:rsid w:val="005914A6"/>
    <w:rsid w:val="005B06F5"/>
    <w:rsid w:val="005D7ED1"/>
    <w:rsid w:val="005E0D82"/>
    <w:rsid w:val="006007D1"/>
    <w:rsid w:val="006052A0"/>
    <w:rsid w:val="00617F0A"/>
    <w:rsid w:val="00626810"/>
    <w:rsid w:val="00626F1F"/>
    <w:rsid w:val="0065120C"/>
    <w:rsid w:val="00666446"/>
    <w:rsid w:val="00696E6E"/>
    <w:rsid w:val="006C64E3"/>
    <w:rsid w:val="006D5EE3"/>
    <w:rsid w:val="006D5F97"/>
    <w:rsid w:val="006E53CD"/>
    <w:rsid w:val="0075131C"/>
    <w:rsid w:val="00751527"/>
    <w:rsid w:val="00754535"/>
    <w:rsid w:val="007E029F"/>
    <w:rsid w:val="007E2A82"/>
    <w:rsid w:val="007F3CF5"/>
    <w:rsid w:val="00803522"/>
    <w:rsid w:val="00804DE1"/>
    <w:rsid w:val="00810297"/>
    <w:rsid w:val="00812AF7"/>
    <w:rsid w:val="00820608"/>
    <w:rsid w:val="0083468D"/>
    <w:rsid w:val="008A06B6"/>
    <w:rsid w:val="008A198B"/>
    <w:rsid w:val="008A21C9"/>
    <w:rsid w:val="008B3CE5"/>
    <w:rsid w:val="008B4ED2"/>
    <w:rsid w:val="008D34C9"/>
    <w:rsid w:val="008E1A5E"/>
    <w:rsid w:val="00900344"/>
    <w:rsid w:val="0091092F"/>
    <w:rsid w:val="00911EFB"/>
    <w:rsid w:val="0093243A"/>
    <w:rsid w:val="00995FD6"/>
    <w:rsid w:val="009A21B5"/>
    <w:rsid w:val="009B64AA"/>
    <w:rsid w:val="009F3A60"/>
    <w:rsid w:val="00A038B6"/>
    <w:rsid w:val="00A0471D"/>
    <w:rsid w:val="00A1637B"/>
    <w:rsid w:val="00A2775A"/>
    <w:rsid w:val="00A33D2F"/>
    <w:rsid w:val="00A4754A"/>
    <w:rsid w:val="00A50F4D"/>
    <w:rsid w:val="00A56A46"/>
    <w:rsid w:val="00A9114B"/>
    <w:rsid w:val="00AC35BB"/>
    <w:rsid w:val="00AD623E"/>
    <w:rsid w:val="00B3426F"/>
    <w:rsid w:val="00B50BF0"/>
    <w:rsid w:val="00B744B6"/>
    <w:rsid w:val="00B8065D"/>
    <w:rsid w:val="00B85E0D"/>
    <w:rsid w:val="00BD7F97"/>
    <w:rsid w:val="00BE27AF"/>
    <w:rsid w:val="00BE6C1E"/>
    <w:rsid w:val="00C0507E"/>
    <w:rsid w:val="00C0796A"/>
    <w:rsid w:val="00C24F51"/>
    <w:rsid w:val="00C35C5E"/>
    <w:rsid w:val="00C40CFE"/>
    <w:rsid w:val="00C617BB"/>
    <w:rsid w:val="00C717EB"/>
    <w:rsid w:val="00C80066"/>
    <w:rsid w:val="00C93581"/>
    <w:rsid w:val="00CA10FB"/>
    <w:rsid w:val="00CB36F8"/>
    <w:rsid w:val="00CC7095"/>
    <w:rsid w:val="00D04B7F"/>
    <w:rsid w:val="00D1249D"/>
    <w:rsid w:val="00D90FD1"/>
    <w:rsid w:val="00D91069"/>
    <w:rsid w:val="00DA17C3"/>
    <w:rsid w:val="00DB4EA4"/>
    <w:rsid w:val="00DB5458"/>
    <w:rsid w:val="00DE1EE4"/>
    <w:rsid w:val="00E16C09"/>
    <w:rsid w:val="00E43589"/>
    <w:rsid w:val="00E52262"/>
    <w:rsid w:val="00E62DE2"/>
    <w:rsid w:val="00E7554F"/>
    <w:rsid w:val="00E758C3"/>
    <w:rsid w:val="00E857D0"/>
    <w:rsid w:val="00E960A4"/>
    <w:rsid w:val="00EA34DE"/>
    <w:rsid w:val="00EB391F"/>
    <w:rsid w:val="00ED5A50"/>
    <w:rsid w:val="00F0134B"/>
    <w:rsid w:val="00F0535F"/>
    <w:rsid w:val="00F11CE6"/>
    <w:rsid w:val="00F16BB5"/>
    <w:rsid w:val="00F97C5D"/>
    <w:rsid w:val="00FC0118"/>
    <w:rsid w:val="00FC28B6"/>
    <w:rsid w:val="00FC4765"/>
    <w:rsid w:val="00FC76B6"/>
    <w:rsid w:val="00FD01E7"/>
    <w:rsid w:val="00FD66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3E430"/>
  <w15:docId w15:val="{E0CBE972-CC10-4D58-B8ED-8D5BAEC7F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0118"/>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5C5E"/>
    <w:pPr>
      <w:ind w:left="720"/>
      <w:contextualSpacing/>
    </w:pPr>
  </w:style>
  <w:style w:type="paragraph" w:styleId="a4">
    <w:name w:val="Balloon Text"/>
    <w:basedOn w:val="a"/>
    <w:link w:val="a5"/>
    <w:uiPriority w:val="99"/>
    <w:semiHidden/>
    <w:unhideWhenUsed/>
    <w:rsid w:val="00C35C5E"/>
    <w:pPr>
      <w:spacing w:after="0" w:line="240" w:lineRule="auto"/>
    </w:pPr>
    <w:rPr>
      <w:rFonts w:ascii="Tahoma" w:hAnsi="Tahoma" w:cs="Tahoma"/>
      <w:sz w:val="16"/>
      <w:szCs w:val="16"/>
    </w:rPr>
  </w:style>
  <w:style w:type="character" w:customStyle="1" w:styleId="a5">
    <w:name w:val="Текст у виносці Знак"/>
    <w:basedOn w:val="a0"/>
    <w:link w:val="a4"/>
    <w:uiPriority w:val="99"/>
    <w:semiHidden/>
    <w:rsid w:val="00C35C5E"/>
    <w:rPr>
      <w:rFonts w:ascii="Tahoma" w:hAnsi="Tahoma" w:cs="Tahoma"/>
      <w:sz w:val="16"/>
      <w:szCs w:val="16"/>
      <w:lang w:val="uk-UA"/>
    </w:rPr>
  </w:style>
  <w:style w:type="character" w:customStyle="1" w:styleId="1">
    <w:name w:val="Основной шрифт абзаца1"/>
    <w:rsid w:val="00C35C5E"/>
  </w:style>
  <w:style w:type="paragraph" w:customStyle="1" w:styleId="2">
    <w:name w:val="Обычный2"/>
    <w:qFormat/>
    <w:rsid w:val="00C35C5E"/>
    <w:pPr>
      <w:widowControl w:val="0"/>
      <w:pBdr>
        <w:top w:val="none" w:sz="0" w:space="0" w:color="000000"/>
        <w:left w:val="none" w:sz="0" w:space="0" w:color="000000"/>
        <w:bottom w:val="none" w:sz="0" w:space="0" w:color="000000"/>
        <w:right w:val="none" w:sz="0" w:space="0" w:color="000000"/>
      </w:pBdr>
      <w:suppressAutoHyphens/>
      <w:spacing w:after="0" w:line="240" w:lineRule="auto"/>
      <w:textAlignment w:val="baseline"/>
    </w:pPr>
    <w:rPr>
      <w:rFonts w:ascii="Times New Roman" w:eastAsia="Lucida Sans Unicode" w:hAnsi="Times New Roman" w:cs="Mangal"/>
      <w:kern w:val="1"/>
      <w:sz w:val="24"/>
      <w:szCs w:val="24"/>
      <w:lang w:val="uk-UA" w:eastAsia="zh-CN" w:bidi="hi-IN"/>
    </w:rPr>
  </w:style>
  <w:style w:type="table" w:styleId="a6">
    <w:name w:val="Table Grid"/>
    <w:basedOn w:val="a1"/>
    <w:uiPriority w:val="59"/>
    <w:rsid w:val="00C35C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C35C5E"/>
    <w:pPr>
      <w:tabs>
        <w:tab w:val="center" w:pos="4819"/>
        <w:tab w:val="right" w:pos="9639"/>
      </w:tabs>
      <w:spacing w:after="0" w:line="240" w:lineRule="auto"/>
    </w:pPr>
  </w:style>
  <w:style w:type="character" w:customStyle="1" w:styleId="a8">
    <w:name w:val="Верхній колонтитул Знак"/>
    <w:basedOn w:val="a0"/>
    <w:link w:val="a7"/>
    <w:uiPriority w:val="99"/>
    <w:rsid w:val="00C35C5E"/>
    <w:rPr>
      <w:lang w:val="uk-UA"/>
    </w:rPr>
  </w:style>
  <w:style w:type="paragraph" w:styleId="a9">
    <w:name w:val="footer"/>
    <w:basedOn w:val="a"/>
    <w:link w:val="aa"/>
    <w:uiPriority w:val="99"/>
    <w:unhideWhenUsed/>
    <w:rsid w:val="00C35C5E"/>
    <w:pPr>
      <w:tabs>
        <w:tab w:val="center" w:pos="4819"/>
        <w:tab w:val="right" w:pos="9639"/>
      </w:tabs>
      <w:spacing w:after="0" w:line="240" w:lineRule="auto"/>
    </w:pPr>
  </w:style>
  <w:style w:type="character" w:customStyle="1" w:styleId="aa">
    <w:name w:val="Нижній колонтитул Знак"/>
    <w:basedOn w:val="a0"/>
    <w:link w:val="a9"/>
    <w:uiPriority w:val="99"/>
    <w:rsid w:val="00C35C5E"/>
    <w:rPr>
      <w:lang w:val="uk-UA"/>
    </w:rPr>
  </w:style>
  <w:style w:type="paragraph" w:customStyle="1" w:styleId="10">
    <w:name w:val="Без интервала1"/>
    <w:rsid w:val="00C35C5E"/>
    <w:pPr>
      <w:spacing w:after="0" w:line="240" w:lineRule="auto"/>
    </w:pPr>
    <w:rPr>
      <w:rFonts w:ascii="Calibri" w:eastAsia="Times New Roman" w:hAnsi="Calibri" w:cs="Times New Roman"/>
    </w:rPr>
  </w:style>
  <w:style w:type="numbering" w:customStyle="1" w:styleId="11">
    <w:name w:val="Нет списка1"/>
    <w:next w:val="a2"/>
    <w:uiPriority w:val="99"/>
    <w:semiHidden/>
    <w:unhideWhenUsed/>
    <w:rsid w:val="00C35C5E"/>
  </w:style>
  <w:style w:type="paragraph" w:styleId="ab">
    <w:name w:val="No Spacing"/>
    <w:qFormat/>
    <w:rsid w:val="00C35C5E"/>
    <w:pPr>
      <w:suppressAutoHyphens/>
      <w:spacing w:after="0" w:line="240" w:lineRule="auto"/>
    </w:pPr>
    <w:rPr>
      <w:rFonts w:ascii="Calibri" w:eastAsia="Arial" w:hAnsi="Calibri" w:cs="Times New Roman"/>
      <w:lang w:eastAsia="ar-SA"/>
    </w:rPr>
  </w:style>
  <w:style w:type="paragraph" w:customStyle="1" w:styleId="xfmc1">
    <w:name w:val="xfmc1"/>
    <w:basedOn w:val="a"/>
    <w:rsid w:val="00C35C5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pple-converted-space">
    <w:name w:val="apple-converted-space"/>
    <w:rsid w:val="00C35C5E"/>
  </w:style>
  <w:style w:type="character" w:styleId="ac">
    <w:name w:val="Placeholder Text"/>
    <w:basedOn w:val="a0"/>
    <w:uiPriority w:val="99"/>
    <w:semiHidden/>
    <w:rsid w:val="00C35C5E"/>
    <w:rPr>
      <w:color w:val="808080"/>
    </w:rPr>
  </w:style>
  <w:style w:type="paragraph" w:customStyle="1" w:styleId="20">
    <w:name w:val="Без интервала2"/>
    <w:rsid w:val="00C35C5E"/>
    <w:pPr>
      <w:suppressAutoHyphens/>
      <w:spacing w:after="0" w:line="240" w:lineRule="auto"/>
    </w:pPr>
    <w:rPr>
      <w:rFonts w:ascii="Calibri" w:eastAsia="Arial" w:hAnsi="Calibri" w:cs="Times New Roman"/>
      <w:lang w:eastAsia="ar-SA"/>
    </w:rPr>
  </w:style>
  <w:style w:type="character" w:styleId="ad">
    <w:name w:val="annotation reference"/>
    <w:basedOn w:val="a0"/>
    <w:uiPriority w:val="99"/>
    <w:semiHidden/>
    <w:unhideWhenUsed/>
    <w:rsid w:val="00423653"/>
    <w:rPr>
      <w:sz w:val="16"/>
      <w:szCs w:val="16"/>
    </w:rPr>
  </w:style>
  <w:style w:type="paragraph" w:styleId="ae">
    <w:name w:val="annotation text"/>
    <w:basedOn w:val="a"/>
    <w:link w:val="af"/>
    <w:uiPriority w:val="99"/>
    <w:semiHidden/>
    <w:unhideWhenUsed/>
    <w:rsid w:val="00423653"/>
    <w:pPr>
      <w:spacing w:line="240" w:lineRule="auto"/>
    </w:pPr>
    <w:rPr>
      <w:sz w:val="20"/>
      <w:szCs w:val="20"/>
    </w:rPr>
  </w:style>
  <w:style w:type="character" w:customStyle="1" w:styleId="af">
    <w:name w:val="Текст примітки Знак"/>
    <w:basedOn w:val="a0"/>
    <w:link w:val="ae"/>
    <w:uiPriority w:val="99"/>
    <w:semiHidden/>
    <w:rsid w:val="00423653"/>
    <w:rPr>
      <w:sz w:val="20"/>
      <w:szCs w:val="20"/>
      <w:lang w:val="uk-UA"/>
    </w:rPr>
  </w:style>
  <w:style w:type="paragraph" w:styleId="af0">
    <w:name w:val="annotation subject"/>
    <w:basedOn w:val="ae"/>
    <w:next w:val="ae"/>
    <w:link w:val="af1"/>
    <w:uiPriority w:val="99"/>
    <w:semiHidden/>
    <w:unhideWhenUsed/>
    <w:rsid w:val="00423653"/>
    <w:rPr>
      <w:b/>
      <w:bCs/>
    </w:rPr>
  </w:style>
  <w:style w:type="character" w:customStyle="1" w:styleId="af1">
    <w:name w:val="Тема примітки Знак"/>
    <w:basedOn w:val="af"/>
    <w:link w:val="af0"/>
    <w:uiPriority w:val="99"/>
    <w:semiHidden/>
    <w:rsid w:val="00423653"/>
    <w:rPr>
      <w:b/>
      <w:bCs/>
      <w:sz w:val="20"/>
      <w:szCs w:val="20"/>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8E9ADC-552E-4B8C-B719-5DAA6033C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Pages>
  <Words>4491</Words>
  <Characters>2560</Characters>
  <Application>Microsoft Office Word</Application>
  <DocSecurity>0</DocSecurity>
  <Lines>21</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9</cp:revision>
  <cp:lastPrinted>2026-04-23T08:12:00Z</cp:lastPrinted>
  <dcterms:created xsi:type="dcterms:W3CDTF">2026-04-17T11:09:00Z</dcterms:created>
  <dcterms:modified xsi:type="dcterms:W3CDTF">2026-04-23T08:14:00Z</dcterms:modified>
</cp:coreProperties>
</file>